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454" w:rsidRPr="003B7383" w:rsidRDefault="007B7454" w:rsidP="006160D3">
      <w:pPr>
        <w:spacing w:after="120"/>
        <w:jc w:val="center"/>
        <w:rPr>
          <w:rFonts w:cs="Tahoma"/>
          <w:b/>
          <w:sz w:val="22"/>
          <w:szCs w:val="22"/>
        </w:rPr>
      </w:pPr>
      <w:r w:rsidRPr="00872188">
        <w:rPr>
          <w:rFonts w:cs="Tahoma"/>
          <w:b/>
          <w:sz w:val="22"/>
          <w:szCs w:val="22"/>
        </w:rPr>
        <w:t>ΕΝΤΥΠΟ Ε.ΙΧ.1_1 ΚΑΤΑΛΟΓΟΣ ΕΓΓΡΑΦΩΝ ΕΓΧΕΙΡΙΔΙΟΥ ΣΔΕ</w:t>
      </w:r>
      <w:r w:rsidRPr="0038509F">
        <w:rPr>
          <w:rFonts w:cs="Tahoma"/>
          <w:b/>
          <w:sz w:val="22"/>
          <w:szCs w:val="22"/>
        </w:rPr>
        <w:t xml:space="preserve"> 2014-2020</w:t>
      </w:r>
      <w:r w:rsidR="00E5775F">
        <w:rPr>
          <w:rFonts w:cs="Tahoma"/>
          <w:b/>
          <w:sz w:val="22"/>
          <w:szCs w:val="22"/>
        </w:rPr>
        <w:t xml:space="preserve"> </w:t>
      </w:r>
    </w:p>
    <w:p w:rsidR="00CA3014" w:rsidRPr="003B7383" w:rsidRDefault="00CA3014" w:rsidP="006160D3">
      <w:pPr>
        <w:spacing w:after="120"/>
        <w:jc w:val="center"/>
        <w:rPr>
          <w:rFonts w:cs="Tahoma"/>
          <w:b/>
          <w:sz w:val="22"/>
          <w:szCs w:val="22"/>
        </w:rPr>
      </w:pPr>
    </w:p>
    <w:tbl>
      <w:tblPr>
        <w:tblW w:w="15735" w:type="dxa"/>
        <w:tblInd w:w="-743" w:type="dxa"/>
        <w:tblBorders>
          <w:top w:val="single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4"/>
        <w:gridCol w:w="27"/>
        <w:gridCol w:w="26"/>
        <w:gridCol w:w="3827"/>
        <w:gridCol w:w="709"/>
        <w:gridCol w:w="992"/>
        <w:gridCol w:w="1276"/>
        <w:gridCol w:w="5811"/>
        <w:gridCol w:w="851"/>
        <w:gridCol w:w="939"/>
        <w:gridCol w:w="26"/>
        <w:gridCol w:w="27"/>
      </w:tblGrid>
      <w:tr w:rsidR="007B7454" w:rsidRPr="00872188" w:rsidTr="00D203C3">
        <w:trPr>
          <w:trHeight w:val="426"/>
          <w:tblHeader/>
        </w:trPr>
        <w:tc>
          <w:tcPr>
            <w:tcW w:w="680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>ΔΙΑΔΙΚΑΣΙΕΣ ΣΔΕ 2014-2020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 xml:space="preserve">ΤΥΠΟΠΟΙΗΜΕΝΑ ΕΝΤΥΠΑ/ ΛΙΣΤΕΣ/ ΟΔΗΓΟΙ/ΟΔΗΓΙΕΣ </w:t>
            </w:r>
          </w:p>
        </w:tc>
      </w:tr>
      <w:tr w:rsidR="007B7454" w:rsidRPr="00872188" w:rsidTr="007A7929">
        <w:trPr>
          <w:trHeight w:val="640"/>
          <w:tblHeader/>
        </w:trPr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ΚΩΔΙΚΟΣ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ΤΙΤΛΟΣ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1F497D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ΕΚΔ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454" w:rsidRPr="004C6914" w:rsidRDefault="007B7454" w:rsidP="00900803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  <w:lang w:val="en-US"/>
              </w:rPr>
            </w:pPr>
            <w:r>
              <w:rPr>
                <w:rFonts w:cs="Tahoma"/>
                <w:b/>
                <w:color w:val="1F497D"/>
                <w:sz w:val="16"/>
                <w:szCs w:val="16"/>
              </w:rPr>
              <w:t xml:space="preserve">ΗΜ/ΝΙΑ ΕΚΔΟΣΗΣ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ΚΩΔΙΚΟΣ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ΤΙΤΛΟΣ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ΕΚΔ.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</w:rPr>
            </w:pPr>
            <w:r>
              <w:rPr>
                <w:rFonts w:cs="Tahoma"/>
                <w:b/>
                <w:color w:val="1F497D"/>
                <w:sz w:val="16"/>
                <w:szCs w:val="16"/>
              </w:rPr>
              <w:t>ΗΜ/</w:t>
            </w:r>
            <w:r w:rsidR="007A7929">
              <w:rPr>
                <w:rFonts w:cs="Tahoma"/>
                <w:b/>
                <w:color w:val="1F497D"/>
                <w:sz w:val="16"/>
                <w:szCs w:val="16"/>
              </w:rPr>
              <w:t xml:space="preserve">ΝΙΑ </w:t>
            </w:r>
            <w:r>
              <w:rPr>
                <w:rFonts w:cs="Tahoma"/>
                <w:b/>
                <w:color w:val="1F497D"/>
                <w:sz w:val="16"/>
                <w:szCs w:val="16"/>
              </w:rPr>
              <w:t>ΕΚΔΟΣΗΣ</w:t>
            </w:r>
          </w:p>
        </w:tc>
      </w:tr>
      <w:tr w:rsidR="007B7454" w:rsidRPr="00872188" w:rsidTr="00D203C3">
        <w:trPr>
          <w:trHeight w:val="420"/>
        </w:trPr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7B7454" w:rsidRPr="00F57A4B" w:rsidRDefault="007B7454" w:rsidP="00F57A4B">
            <w:pPr>
              <w:spacing w:before="12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Ι:  Επιλογή και έγκριση Πράξεων</w:t>
            </w:r>
          </w:p>
        </w:tc>
      </w:tr>
      <w:tr w:rsidR="007B7454" w:rsidRPr="00872188" w:rsidTr="00CA3014">
        <w:trPr>
          <w:trHeight w:val="372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right w:val="nil"/>
            </w:tcBorders>
          </w:tcPr>
          <w:p w:rsidR="007B7454" w:rsidRPr="00F57A4B" w:rsidRDefault="007B745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ΔI_1:</w:t>
            </w:r>
          </w:p>
          <w:p w:rsidR="007B7454" w:rsidRPr="00F57A4B" w:rsidRDefault="007B7454" w:rsidP="00F57A4B">
            <w:pPr>
              <w:tabs>
                <w:tab w:val="left" w:pos="1350"/>
              </w:tabs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7B7454" w:rsidRPr="00F57A4B" w:rsidRDefault="007B7454" w:rsidP="00F57A4B">
            <w:pPr>
              <w:spacing w:before="60" w:after="60" w:line="240" w:lineRule="atLeas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Έκδοση πρόσκλησης για υποβολή αιτήσεων χρηματοδότησης  (πράξεις πλην ΚΕ)         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7B7454" w:rsidRPr="00F57A4B" w:rsidRDefault="007B745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7454" w:rsidRPr="00D203C3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B7454" w:rsidRPr="00CD5DEA" w:rsidRDefault="007B745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7B7454" w:rsidRPr="00CD5DEA" w:rsidRDefault="007B745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Πρόσκληση υποβολής αιτήσεων χρηματοδότησης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7B7454" w:rsidRPr="00F57A4B" w:rsidRDefault="007B745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7B7454" w:rsidRPr="00D203C3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7B7454" w:rsidRPr="00872188" w:rsidTr="00CA3014">
        <w:trPr>
          <w:trHeight w:val="369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7B7454" w:rsidRPr="00F57A4B" w:rsidRDefault="007B745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7B7454" w:rsidRPr="00F57A4B" w:rsidRDefault="007B745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7B7454" w:rsidRPr="00F57A4B" w:rsidRDefault="007B745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7B7454" w:rsidRPr="00D203C3" w:rsidRDefault="007B7454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B7454" w:rsidRPr="00CD5DEA" w:rsidRDefault="007B745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Ε.Ι.1_2</w:t>
            </w:r>
          </w:p>
        </w:tc>
        <w:tc>
          <w:tcPr>
            <w:tcW w:w="5811" w:type="dxa"/>
            <w:tcBorders>
              <w:left w:val="nil"/>
            </w:tcBorders>
          </w:tcPr>
          <w:p w:rsidR="007B7454" w:rsidRPr="00CD5DEA" w:rsidRDefault="007B745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Αίτηση χρηματοδότησης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B7454" w:rsidRPr="00F57A4B" w:rsidRDefault="007B745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7B7454" w:rsidRPr="00D203C3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69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D203C3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Ε.Ι.1_3</w:t>
            </w:r>
          </w:p>
        </w:tc>
        <w:tc>
          <w:tcPr>
            <w:tcW w:w="5811" w:type="dxa"/>
            <w:tcBorders>
              <w:left w:val="nil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 xml:space="preserve">Τεχνικό Δελτίο Πράξης 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AD47E5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69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D203C3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Ο_Ε.</w:t>
            </w:r>
            <w:r w:rsidRPr="00CD5DEA">
              <w:rPr>
                <w:rFonts w:cs="Tahoma"/>
                <w:sz w:val="18"/>
                <w:szCs w:val="18"/>
                <w:lang w:val="en-US"/>
              </w:rPr>
              <w:t>I</w:t>
            </w:r>
            <w:r w:rsidRPr="00CD5DEA">
              <w:rPr>
                <w:rFonts w:cs="Tahoma"/>
                <w:sz w:val="18"/>
                <w:szCs w:val="18"/>
              </w:rPr>
              <w:t>.1_3</w:t>
            </w:r>
          </w:p>
        </w:tc>
        <w:tc>
          <w:tcPr>
            <w:tcW w:w="5811" w:type="dxa"/>
            <w:tcBorders>
              <w:left w:val="nil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Οδηγίες συμπλήρωσης Τεχνικού Δελτίου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AD47E5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69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D203C3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Ε.Ι.1_4</w:t>
            </w:r>
          </w:p>
        </w:tc>
        <w:tc>
          <w:tcPr>
            <w:tcW w:w="5811" w:type="dxa"/>
            <w:tcBorders>
              <w:left w:val="nil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 xml:space="preserve">Υπολογισμός των καθαρών εσόδων για πράξεις των Προγραμμάτων του ΕΣΠΑ 2014-2020 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AD47E5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69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D203C3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Ο_Ε.</w:t>
            </w:r>
            <w:r w:rsidRPr="00CD5DEA">
              <w:rPr>
                <w:rFonts w:cs="Tahoma"/>
                <w:sz w:val="18"/>
                <w:szCs w:val="18"/>
                <w:lang w:val="en-US"/>
              </w:rPr>
              <w:t>I</w:t>
            </w:r>
            <w:r w:rsidRPr="00CD5DEA">
              <w:rPr>
                <w:rFonts w:cs="Tahoma"/>
                <w:sz w:val="18"/>
                <w:szCs w:val="18"/>
              </w:rPr>
              <w:t>.1_4</w:t>
            </w:r>
          </w:p>
        </w:tc>
        <w:tc>
          <w:tcPr>
            <w:tcW w:w="5811" w:type="dxa"/>
            <w:tcBorders>
              <w:left w:val="nil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 xml:space="preserve">Οδηγίες για τον υπολογισμό των καθαρών εσόδων για πράξεις των Προγραμμάτων του ΕΣΠΑ 2014-2020 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AD47E5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74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D203C3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Ε.Ι.1_5</w:t>
            </w:r>
          </w:p>
        </w:tc>
        <w:tc>
          <w:tcPr>
            <w:tcW w:w="5811" w:type="dxa"/>
            <w:tcBorders>
              <w:left w:val="nil"/>
            </w:tcBorders>
          </w:tcPr>
          <w:p w:rsidR="00CA3014" w:rsidRPr="00CD5DEA" w:rsidRDefault="00CA3014" w:rsidP="0070134D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  <w:lang w:eastAsia="en-US"/>
              </w:rPr>
              <w:t>Σχέδιο απόφασης υλοποίησης υποέργου με ίδια μέσα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AD47E5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558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D203C3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Ο.Ι.1_1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Οδηγός Αξιολόγησης Αιτήσεων Χρηματοδότησης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highlight w:val="red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AD47E5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435863" w:rsidTr="00CA3014">
        <w:trPr>
          <w:trHeight w:val="434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CA3014" w:rsidRPr="008B620F" w:rsidRDefault="00CA3014" w:rsidP="005375AB">
            <w:pPr>
              <w:spacing w:before="60" w:after="60" w:line="240" w:lineRule="atLeast"/>
              <w:ind w:left="34"/>
              <w:jc w:val="right"/>
              <w:rPr>
                <w:rFonts w:cs="Tahoma"/>
                <w:color w:val="000000"/>
                <w:sz w:val="18"/>
                <w:szCs w:val="18"/>
              </w:rPr>
            </w:pPr>
            <w:r w:rsidRPr="008B620F">
              <w:rPr>
                <w:rFonts w:cs="Tahoma"/>
                <w:color w:val="000000"/>
                <w:sz w:val="18"/>
                <w:szCs w:val="18"/>
              </w:rPr>
              <w:t>ΔI_1_ΚΕ: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CA3014" w:rsidRPr="008B620F" w:rsidRDefault="00CA3014" w:rsidP="007A7929">
            <w:pPr>
              <w:spacing w:before="60" w:after="60" w:line="240" w:lineRule="atLeast"/>
              <w:jc w:val="left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Έκδοση πρόσκλησης </w:t>
            </w:r>
            <w:r w:rsidRPr="008B620F">
              <w:rPr>
                <w:rFonts w:cs="Tahoma"/>
                <w:color w:val="000000"/>
                <w:sz w:val="18"/>
                <w:szCs w:val="18"/>
              </w:rPr>
              <w:t>για υποβολή αιτήσεων χρηματοδότησης (πράξεις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CA3014" w:rsidRPr="008B620F" w:rsidRDefault="00CA3014" w:rsidP="005375AB">
            <w:pPr>
              <w:spacing w:before="60" w:after="60" w:line="240" w:lineRule="atLeast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CA3014" w:rsidRPr="00D203C3" w:rsidRDefault="00CA3014" w:rsidP="005375AB">
            <w:pPr>
              <w:spacing w:before="60" w:after="60" w:line="240" w:lineRule="atLeast"/>
              <w:jc w:val="center"/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CA3014" w:rsidRPr="008B620F" w:rsidRDefault="00CA3014" w:rsidP="005375AB">
            <w:pPr>
              <w:spacing w:before="60" w:after="60" w:line="240" w:lineRule="atLeast"/>
              <w:jc w:val="right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8B620F">
              <w:rPr>
                <w:rFonts w:cs="Tahoma"/>
                <w:color w:val="000000"/>
                <w:sz w:val="18"/>
                <w:szCs w:val="18"/>
              </w:rPr>
              <w:t>Ε.Ι.1_ΚΕ_</w:t>
            </w:r>
            <w:r w:rsidRPr="008B620F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CA3014" w:rsidRPr="008B620F" w:rsidRDefault="00CA3014" w:rsidP="005375AB">
            <w:pPr>
              <w:spacing w:before="60" w:after="60" w:line="240" w:lineRule="atLeast"/>
              <w:jc w:val="left"/>
              <w:rPr>
                <w:rFonts w:cs="Tahoma"/>
                <w:color w:val="000000"/>
                <w:sz w:val="18"/>
                <w:szCs w:val="18"/>
              </w:rPr>
            </w:pPr>
            <w:r w:rsidRPr="008B620F">
              <w:rPr>
                <w:rFonts w:cs="Tahoma"/>
                <w:color w:val="000000"/>
                <w:sz w:val="18"/>
                <w:szCs w:val="18"/>
              </w:rPr>
              <w:t>Έντυπο ενημέρωσης στοιχείων πρόσκλησης κρατικών ενισχύσεων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CA3014" w:rsidRPr="008B620F" w:rsidRDefault="00CA3014" w:rsidP="00CA3014">
            <w:pPr>
              <w:spacing w:before="60" w:after="60" w:line="240" w:lineRule="exact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B620F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2F2F2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86283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CA3014" w:rsidTr="00CA3014">
        <w:trPr>
          <w:trHeight w:val="428"/>
        </w:trPr>
        <w:tc>
          <w:tcPr>
            <w:tcW w:w="1277" w:type="dxa"/>
            <w:gridSpan w:val="3"/>
            <w:vMerge/>
            <w:tcBorders>
              <w:right w:val="nil"/>
            </w:tcBorders>
            <w:shd w:val="clear" w:color="auto" w:fill="F2F2F2"/>
            <w:vAlign w:val="center"/>
          </w:tcPr>
          <w:p w:rsidR="00CA3014" w:rsidRPr="00435863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2F2F2"/>
            <w:vAlign w:val="center"/>
          </w:tcPr>
          <w:p w:rsidR="00CA3014" w:rsidRPr="00435863" w:rsidRDefault="00CA3014" w:rsidP="00E16443">
            <w:pPr>
              <w:spacing w:before="60" w:after="60" w:line="240" w:lineRule="atLeas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2F2F2"/>
            <w:vAlign w:val="center"/>
          </w:tcPr>
          <w:p w:rsidR="00CA3014" w:rsidRPr="00435863" w:rsidRDefault="00CA3014" w:rsidP="00F57A4B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CA3014" w:rsidRPr="00D203C3" w:rsidRDefault="00CA3014" w:rsidP="00B47FF2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:rsidR="00CA3014" w:rsidRPr="00CA3014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CA3014">
              <w:rPr>
                <w:rFonts w:cs="Tahoma"/>
                <w:sz w:val="18"/>
                <w:szCs w:val="18"/>
              </w:rPr>
              <w:t>Ο.Ι.1_ΚΕ_</w:t>
            </w:r>
            <w:r w:rsidRPr="00CA3014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5811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A3014" w:rsidRPr="00CA3014" w:rsidRDefault="00CA3014" w:rsidP="005C7F96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A3014">
              <w:rPr>
                <w:rFonts w:cs="Tahoma"/>
                <w:sz w:val="18"/>
                <w:szCs w:val="18"/>
              </w:rPr>
              <w:t>Οδηγίες για την σύνταξη πρόσκλησης/ προκήρυξης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A3014" w:rsidRPr="00CA3014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CA301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dotted" w:sz="4" w:space="0" w:color="auto"/>
              <w:right w:val="nil"/>
            </w:tcBorders>
            <w:shd w:val="clear" w:color="auto" w:fill="F2F2F2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86283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20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ΔI_2: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Επιλογή και έγκριση πράξης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3014" w:rsidRPr="00D203C3" w:rsidRDefault="00CA3014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Ε.Ι.2_1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CA3014" w:rsidRPr="008A4331" w:rsidRDefault="00CA3014" w:rsidP="00665B9B">
            <w:pPr>
              <w:spacing w:before="60" w:after="60" w:line="240" w:lineRule="atLeast"/>
              <w:jc w:val="left"/>
              <w:rPr>
                <w:rFonts w:cs="Tahoma"/>
                <w:color w:val="548DD4" w:themeColor="text2" w:themeTint="99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Επιστολή για υποβολή συμπληρωματικών στοιχείων για την εξέταση της αίτησης χρηματοδότησης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9A5424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20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Ε.Ι.2_2</w:t>
            </w:r>
          </w:p>
        </w:tc>
        <w:tc>
          <w:tcPr>
            <w:tcW w:w="5811" w:type="dxa"/>
          </w:tcPr>
          <w:p w:rsidR="00CA3014" w:rsidRPr="00CD5DEA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 xml:space="preserve">Απόφαση απόρριψης πρότασης </w:t>
            </w:r>
          </w:p>
        </w:tc>
        <w:tc>
          <w:tcPr>
            <w:tcW w:w="851" w:type="dxa"/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9A5424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20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Ε.Ι.2_3</w:t>
            </w:r>
          </w:p>
        </w:tc>
        <w:tc>
          <w:tcPr>
            <w:tcW w:w="5811" w:type="dxa"/>
          </w:tcPr>
          <w:p w:rsidR="00CA3014" w:rsidRPr="00CD5DEA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Πίνακας κατάταξης αξιολογημένων προτάσεων (Προσωρινός / Οριστικός)</w:t>
            </w:r>
          </w:p>
        </w:tc>
        <w:tc>
          <w:tcPr>
            <w:tcW w:w="851" w:type="dxa"/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9A5424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20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CD5DEA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CD5DEA">
              <w:rPr>
                <w:rFonts w:cs="Tahoma"/>
                <w:sz w:val="18"/>
                <w:szCs w:val="18"/>
              </w:rPr>
              <w:t>Ε.Ι.2_</w:t>
            </w:r>
            <w:r w:rsidRPr="00CD5DEA">
              <w:rPr>
                <w:rFonts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5811" w:type="dxa"/>
          </w:tcPr>
          <w:p w:rsidR="00CA3014" w:rsidRPr="00CD5DEA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Εισήγηση ένταξης / απόρριψης πράξης</w:t>
            </w:r>
          </w:p>
        </w:tc>
        <w:tc>
          <w:tcPr>
            <w:tcW w:w="851" w:type="dxa"/>
            <w:vAlign w:val="center"/>
          </w:tcPr>
          <w:p w:rsidR="00CA3014" w:rsidRPr="00F57A4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8659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34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sz w:val="18"/>
                <w:szCs w:val="18"/>
              </w:rPr>
              <w:t>Ε.Ι.2_</w:t>
            </w:r>
            <w:r w:rsidRPr="00BB398B">
              <w:rPr>
                <w:rFonts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5811" w:type="dxa"/>
          </w:tcPr>
          <w:p w:rsidR="00CA3014" w:rsidRPr="00BB398B" w:rsidRDefault="00CA301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Απόφαση ένταξης</w:t>
            </w:r>
          </w:p>
        </w:tc>
        <w:tc>
          <w:tcPr>
            <w:tcW w:w="851" w:type="dxa"/>
            <w:vAlign w:val="center"/>
          </w:tcPr>
          <w:p w:rsidR="00CA3014" w:rsidRPr="00BB398B" w:rsidRDefault="00CA301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8659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435863" w:rsidTr="00CA3014">
        <w:trPr>
          <w:trHeight w:val="478"/>
        </w:trPr>
        <w:tc>
          <w:tcPr>
            <w:tcW w:w="1251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CA3014" w:rsidRPr="00435863" w:rsidRDefault="00CA3014" w:rsidP="00F57A4B">
            <w:pPr>
              <w:spacing w:before="60" w:after="60" w:line="240" w:lineRule="atLeas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lastRenderedPageBreak/>
              <w:t>ΔI_2_ΚΕ:</w:t>
            </w:r>
          </w:p>
        </w:tc>
        <w:tc>
          <w:tcPr>
            <w:tcW w:w="3853" w:type="dxa"/>
            <w:gridSpan w:val="2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CA3014" w:rsidRPr="00435863" w:rsidRDefault="00CA3014" w:rsidP="00F57A4B">
            <w:pPr>
              <w:spacing w:before="60" w:after="60" w:line="240" w:lineRule="atLeas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Επιλογή και έγκριση πράξης (πράξεις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CA3014" w:rsidRPr="00435863" w:rsidRDefault="00CA3014" w:rsidP="00F57A4B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CA3014" w:rsidRPr="00D203C3" w:rsidRDefault="00CA3014" w:rsidP="00B47FF2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CA3014" w:rsidRPr="00BB398B" w:rsidRDefault="00CA3014" w:rsidP="00F57A4B">
            <w:pPr>
              <w:spacing w:before="60" w:after="60" w:line="240" w:lineRule="atLeas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Ε.Ι.2</w:t>
            </w:r>
            <w:r w:rsidRPr="00BB398B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_KE</w:t>
            </w: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_</w:t>
            </w:r>
            <w:r w:rsidRPr="00BB398B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CA3014" w:rsidRPr="00BB398B" w:rsidRDefault="00CA3014" w:rsidP="00160F00">
            <w:pPr>
              <w:spacing w:before="60" w:after="60" w:line="240" w:lineRule="atLeas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Απόφαση Ένταξης Πράξεων κρατικών ενισχύσεων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2F2F2"/>
            <w:vAlign w:val="center"/>
          </w:tcPr>
          <w:p w:rsidR="00CA3014" w:rsidRPr="00BB398B" w:rsidRDefault="00CA3014" w:rsidP="00CA3014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CA3014" w:rsidRDefault="00CA3014" w:rsidP="00CA3014">
            <w:pPr>
              <w:spacing w:before="60" w:after="60" w:line="240" w:lineRule="exact"/>
              <w:jc w:val="center"/>
            </w:pPr>
            <w:r w:rsidRPr="008659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7B7454" w:rsidRPr="00872188" w:rsidTr="00D203C3">
        <w:trPr>
          <w:trHeight w:val="549"/>
        </w:trPr>
        <w:tc>
          <w:tcPr>
            <w:tcW w:w="1251" w:type="dxa"/>
            <w:gridSpan w:val="2"/>
            <w:vMerge/>
            <w:tcBorders>
              <w:right w:val="nil"/>
            </w:tcBorders>
            <w:shd w:val="clear" w:color="auto" w:fill="F2F2F2"/>
          </w:tcPr>
          <w:p w:rsidR="007B7454" w:rsidRPr="00F57A4B" w:rsidRDefault="007B745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53" w:type="dxa"/>
            <w:gridSpan w:val="2"/>
            <w:vMerge/>
            <w:tcBorders>
              <w:left w:val="nil"/>
            </w:tcBorders>
            <w:shd w:val="clear" w:color="auto" w:fill="F2F2F2"/>
          </w:tcPr>
          <w:p w:rsidR="007B7454" w:rsidRPr="00F57A4B" w:rsidRDefault="007B745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2F2F2"/>
          </w:tcPr>
          <w:p w:rsidR="007B7454" w:rsidRPr="00F57A4B" w:rsidRDefault="007B745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7B7454" w:rsidRPr="00F57A4B" w:rsidRDefault="007B745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/>
          </w:tcPr>
          <w:p w:rsidR="007B7454" w:rsidRPr="00BB398B" w:rsidRDefault="007B7454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F2F2F2"/>
          </w:tcPr>
          <w:p w:rsidR="007B7454" w:rsidRPr="00BB398B" w:rsidRDefault="007B745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 xml:space="preserve">Επίσης χρησιμοποιούνται τα τυποποιημένα έντυπα/οδηγίες: </w:t>
            </w:r>
          </w:p>
          <w:p w:rsidR="007B7454" w:rsidRPr="00BB398B" w:rsidRDefault="007B7454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Ε.Ι.1_3 Τεχνικό Δελτίο Πράξης και Ο_Ε.</w:t>
            </w:r>
            <w:r w:rsidRPr="00BB398B">
              <w:rPr>
                <w:rFonts w:cs="Tahoma"/>
                <w:sz w:val="18"/>
                <w:szCs w:val="18"/>
                <w:lang w:val="en-US"/>
              </w:rPr>
              <w:t>I</w:t>
            </w:r>
            <w:r w:rsidRPr="00BB398B">
              <w:rPr>
                <w:rFonts w:cs="Tahoma"/>
                <w:sz w:val="18"/>
                <w:szCs w:val="18"/>
              </w:rPr>
              <w:t>.1_3 Οδηγίες συμπλήρωσης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2F2F2"/>
          </w:tcPr>
          <w:p w:rsidR="007B7454" w:rsidRPr="00BB398B" w:rsidRDefault="007B745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3"/>
            <w:shd w:val="clear" w:color="auto" w:fill="F2F2F2"/>
          </w:tcPr>
          <w:p w:rsidR="007B7454" w:rsidRPr="00BB398B" w:rsidRDefault="007B7454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B7454" w:rsidRPr="00872188" w:rsidTr="007A7929">
        <w:trPr>
          <w:gridAfter w:val="2"/>
          <w:wAfter w:w="53" w:type="dxa"/>
          <w:trHeight w:val="343"/>
        </w:trPr>
        <w:tc>
          <w:tcPr>
            <w:tcW w:w="15682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7454" w:rsidRPr="00BB398B" w:rsidRDefault="007B7454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BB398B">
              <w:rPr>
                <w:rFonts w:cs="Tahoma"/>
                <w:b/>
                <w:color w:val="C00000"/>
                <w:szCs w:val="20"/>
              </w:rPr>
              <w:t>Λειτουργική Περιοχή II:  Παρακολούθηση και επαλήθευση Πράξεων</w:t>
            </w:r>
          </w:p>
        </w:tc>
      </w:tr>
      <w:tr w:rsidR="00CA3014" w:rsidRPr="00872188" w:rsidTr="00CA3014">
        <w:trPr>
          <w:trHeight w:val="372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CA3014" w:rsidRPr="00F57A4B" w:rsidRDefault="00CA3014" w:rsidP="00F57A4B">
            <w:pPr>
              <w:tabs>
                <w:tab w:val="left" w:pos="3540"/>
                <w:tab w:val="right" w:pos="5048"/>
              </w:tabs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ΔII_1:</w:t>
            </w:r>
          </w:p>
          <w:p w:rsidR="00CA3014" w:rsidRPr="00F57A4B" w:rsidRDefault="00CA3014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Παρακολούθηση προόδου υλοποίησης Πράξεων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3014" w:rsidRPr="00D203C3" w:rsidRDefault="00CA3014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CA3014" w:rsidRPr="00BB398B" w:rsidRDefault="00CA3014" w:rsidP="00170A45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 xml:space="preserve">Δελτίο προόδου ενεργειών ωρίμανσης και υποχρεώσεων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CA3014" w:rsidRDefault="00CA3014" w:rsidP="00CA3014">
            <w:pPr>
              <w:jc w:val="center"/>
            </w:pPr>
            <w:r w:rsidRPr="00924A5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23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Ε.ΙΙ.1_2</w:t>
            </w:r>
          </w:p>
        </w:tc>
        <w:tc>
          <w:tcPr>
            <w:tcW w:w="5811" w:type="dxa"/>
            <w:tcBorders>
              <w:left w:val="nil"/>
            </w:tcBorders>
          </w:tcPr>
          <w:p w:rsidR="00CA3014" w:rsidRPr="00BB398B" w:rsidRDefault="00CA3014" w:rsidP="00170A45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Δελτίο παρακολούθησης και αξιολόγησης προόδου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jc w:val="center"/>
            </w:pPr>
            <w:r w:rsidRPr="00924A5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trHeight w:val="318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Ε.ΙΙ.1_3</w:t>
            </w:r>
          </w:p>
        </w:tc>
        <w:tc>
          <w:tcPr>
            <w:tcW w:w="5811" w:type="dxa"/>
            <w:tcBorders>
              <w:left w:val="nil"/>
            </w:tcBorders>
          </w:tcPr>
          <w:p w:rsidR="00CA3014" w:rsidRPr="00BB398B" w:rsidRDefault="00CA3014" w:rsidP="00B47FF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Απόφαση επιτήρηση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CA3014" w:rsidRDefault="00CA3014" w:rsidP="00CA3014">
            <w:pPr>
              <w:jc w:val="center"/>
            </w:pPr>
            <w:r w:rsidRPr="00924A5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435863" w:rsidRPr="00435863" w:rsidTr="00CA3014">
        <w:trPr>
          <w:gridAfter w:val="2"/>
          <w:wAfter w:w="53" w:type="dxa"/>
          <w:trHeight w:val="987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7B7454" w:rsidRPr="00435863" w:rsidRDefault="007B745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ΔII_1_ΚΕ: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7B7454" w:rsidRPr="00435863" w:rsidRDefault="007B7454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Παρακολούθηση προόδου υλοποίησης πράξεων (πράξεις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7B7454" w:rsidRPr="00435863" w:rsidRDefault="007B7454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B7454" w:rsidRPr="00D203C3" w:rsidRDefault="00CA3014" w:rsidP="00B47FF2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7B7454" w:rsidRPr="00CA3014" w:rsidRDefault="00CA3014" w:rsidP="002E48F1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7B7454" w:rsidRPr="00BB398B" w:rsidRDefault="007B7454" w:rsidP="002E48F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Χρησιμοποι</w:t>
            </w:r>
            <w:r w:rsidR="00435863" w:rsidRPr="00BB398B">
              <w:rPr>
                <w:rFonts w:cs="Tahoma"/>
                <w:color w:val="000000" w:themeColor="text1"/>
                <w:sz w:val="18"/>
                <w:szCs w:val="18"/>
              </w:rPr>
              <w:t>ούν</w:t>
            </w: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ται τ</w:t>
            </w:r>
            <w:r w:rsidR="00435863" w:rsidRPr="00BB398B">
              <w:rPr>
                <w:rFonts w:cs="Tahoma"/>
                <w:color w:val="000000" w:themeColor="text1"/>
                <w:sz w:val="18"/>
                <w:szCs w:val="18"/>
              </w:rPr>
              <w:t>α</w:t>
            </w: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 xml:space="preserve"> τυποποιημέν</w:t>
            </w:r>
            <w:r w:rsidR="00435863" w:rsidRPr="00BB398B">
              <w:rPr>
                <w:rFonts w:cs="Tahoma"/>
                <w:color w:val="000000" w:themeColor="text1"/>
                <w:sz w:val="18"/>
                <w:szCs w:val="18"/>
              </w:rPr>
              <w:t>α</w:t>
            </w: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 xml:space="preserve"> έντυπ</w:t>
            </w:r>
            <w:r w:rsidR="00435863" w:rsidRPr="00BB398B">
              <w:rPr>
                <w:rFonts w:cs="Tahoma"/>
                <w:color w:val="000000" w:themeColor="text1"/>
                <w:sz w:val="18"/>
                <w:szCs w:val="18"/>
              </w:rPr>
              <w:t>α</w:t>
            </w: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:</w:t>
            </w:r>
          </w:p>
          <w:p w:rsidR="007B7454" w:rsidRPr="00BB398B" w:rsidRDefault="007B7454" w:rsidP="002E48F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  <w:p w:rsidR="007B7454" w:rsidRPr="00BB398B" w:rsidRDefault="007B7454" w:rsidP="004A5548">
            <w:pPr>
              <w:spacing w:after="120" w:line="280" w:lineRule="atLeas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 xml:space="preserve">Ε.ΙΙ.5_1  Δελτίο Δήλωσης Δαπάνης (ΔΔΔ)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7B7454" w:rsidRPr="00BB398B" w:rsidRDefault="007B7454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B7454" w:rsidRPr="00BB398B" w:rsidRDefault="007B7454" w:rsidP="00CA3014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CA3014" w:rsidRPr="00872188" w:rsidTr="00CA3014">
        <w:trPr>
          <w:gridAfter w:val="2"/>
          <w:wAfter w:w="53" w:type="dxa"/>
          <w:trHeight w:val="32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ΔII_2:</w:t>
            </w:r>
          </w:p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Έγκριση διακήρυξης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3014" w:rsidRPr="00D203C3" w:rsidRDefault="00CA3014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Ε.ΙΙ.2_1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Έγκριση διακήρυξης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</w:tcBorders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Λ.ΙΙ.2_1</w:t>
            </w:r>
          </w:p>
        </w:tc>
        <w:tc>
          <w:tcPr>
            <w:tcW w:w="5811" w:type="dxa"/>
          </w:tcPr>
          <w:p w:rsidR="00CA3014" w:rsidRPr="00BB398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&amp; ΠΔ 60/2007 - Αναθέτουσες Αρχές)</w:t>
            </w:r>
          </w:p>
        </w:tc>
        <w:tc>
          <w:tcPr>
            <w:tcW w:w="851" w:type="dxa"/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Ο_Λ.ΙΙ.2_1</w:t>
            </w:r>
          </w:p>
        </w:tc>
        <w:tc>
          <w:tcPr>
            <w:tcW w:w="5811" w:type="dxa"/>
          </w:tcPr>
          <w:p w:rsidR="00CA3014" w:rsidRPr="00BB398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Οδηγίες Συμπλήρωσης της Λίστας Ελέγχου Λ.ΙΙ.2_1</w:t>
            </w:r>
          </w:p>
        </w:tc>
        <w:tc>
          <w:tcPr>
            <w:tcW w:w="851" w:type="dxa"/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Λ.ΙΙ.2_2</w:t>
            </w:r>
          </w:p>
        </w:tc>
        <w:tc>
          <w:tcPr>
            <w:tcW w:w="5811" w:type="dxa"/>
          </w:tcPr>
          <w:p w:rsidR="00CA3014" w:rsidRPr="00BB398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προμηθειών &amp; υπηρεσιών (που εμπίπτουν στο πεδίο εφαρμογής των οδηγιών της ΕΕ)</w:t>
            </w:r>
          </w:p>
        </w:tc>
        <w:tc>
          <w:tcPr>
            <w:tcW w:w="851" w:type="dxa"/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Ο_Λ.ΙΙ.2_2</w:t>
            </w:r>
          </w:p>
        </w:tc>
        <w:tc>
          <w:tcPr>
            <w:tcW w:w="5811" w:type="dxa"/>
          </w:tcPr>
          <w:p w:rsidR="00CA3014" w:rsidRPr="00BB398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Οδηγίες Συμπλήρωσης της Λίστας Ελέγχου Λ.ΙΙ.2_2</w:t>
            </w:r>
          </w:p>
        </w:tc>
        <w:tc>
          <w:tcPr>
            <w:tcW w:w="851" w:type="dxa"/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BB398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Λ.ΙΙ.2_3</w:t>
            </w:r>
          </w:p>
        </w:tc>
        <w:tc>
          <w:tcPr>
            <w:tcW w:w="5811" w:type="dxa"/>
          </w:tcPr>
          <w:p w:rsidR="00CA3014" w:rsidRPr="00BB398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&amp; ΠΔ 59/2007- Αναθέτοντες Φορείς)</w:t>
            </w:r>
          </w:p>
        </w:tc>
        <w:tc>
          <w:tcPr>
            <w:tcW w:w="851" w:type="dxa"/>
            <w:vAlign w:val="center"/>
          </w:tcPr>
          <w:p w:rsidR="00CA3014" w:rsidRPr="00BB398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gridAfter w:val="2"/>
          <w:wAfter w:w="53" w:type="dxa"/>
          <w:trHeight w:val="173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Ο_Λ.ΙΙ.2_3</w:t>
            </w:r>
          </w:p>
        </w:tc>
        <w:tc>
          <w:tcPr>
            <w:tcW w:w="5811" w:type="dxa"/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Λ.ΙΙ.2_3</w:t>
            </w:r>
          </w:p>
        </w:tc>
        <w:tc>
          <w:tcPr>
            <w:tcW w:w="851" w:type="dxa"/>
            <w:vAlign w:val="center"/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gridAfter w:val="2"/>
          <w:wAfter w:w="53" w:type="dxa"/>
          <w:trHeight w:val="173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Λ.ΙΙ.2_4</w:t>
            </w:r>
          </w:p>
        </w:tc>
        <w:tc>
          <w:tcPr>
            <w:tcW w:w="5811" w:type="dxa"/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διακήρυξης προμηθειών, υπηρεσιών που δεν εμπίπτουν στο πεδίο εφαρμογής των οδηγιών της ΕΕ</w:t>
            </w:r>
          </w:p>
        </w:tc>
        <w:tc>
          <w:tcPr>
            <w:tcW w:w="851" w:type="dxa"/>
            <w:vAlign w:val="center"/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CA3014" w:rsidRPr="00872188" w:rsidTr="00CA3014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3014" w:rsidRPr="00F57A4B" w:rsidRDefault="00CA3014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Ο_Λ.ΙΙ.2_4</w:t>
            </w:r>
          </w:p>
        </w:tc>
        <w:tc>
          <w:tcPr>
            <w:tcW w:w="5811" w:type="dxa"/>
          </w:tcPr>
          <w:p w:rsidR="00CA3014" w:rsidRPr="00F57A4B" w:rsidRDefault="00CA3014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Λ.ΙΙ.2_4</w:t>
            </w:r>
          </w:p>
        </w:tc>
        <w:tc>
          <w:tcPr>
            <w:tcW w:w="851" w:type="dxa"/>
            <w:vAlign w:val="center"/>
          </w:tcPr>
          <w:p w:rsidR="00CA3014" w:rsidRPr="00F57A4B" w:rsidRDefault="00CA3014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CA3014" w:rsidRDefault="00CA3014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31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ΔII_3:</w:t>
            </w:r>
          </w:p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Έγκριση ανάληψης νομικής δέσμευσης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7ABD" w:rsidRPr="00D203C3" w:rsidRDefault="003E7ABD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Ε.IΙ.3_1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Έγκριση Σχεδίου Σύμβασης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31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EE1A11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>Ε.ΙΙ.3_2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EE1A11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 xml:space="preserve">Τεχνικό Δελτίο Υποέργου (ΕΤΠΑ/ΤΣ/ΕΚΤ) 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31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EE1A11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>Ο_Ε.ΙΙ.3_2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EE1A11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>Οδηγίες συμπλήρωσης Τεχνικού Δελτίου Υποέργου (ΕΤΠΑ/ΤΣ/ΕΚΤ)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566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Λ.ΙΙ.3_1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Λίστα Ελέγχου διαδικασίας ανάθεσης σύμβασης έργων κατασκευών (που εμπίπτουν στο πεδίο εφαρμογής των κοινοτικών οδηγιών της ΕΕ - Αναθέτουσες Αρχές) 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31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 Λ.ΙΙ.3_1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Λ.ΙΙ.3_1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626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Λ.ΙΙ.3_2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ανάθεσης σύμβασης προμηθειών και υπηρεσιών (που εμπίπτουν στο πεδίο εφαρμογής των οδηγιών της ΕΕ)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31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Ο_Λ.ΙΙ.3_2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Λ.ΙΙ.3_2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31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Λ.ΙΙ.3_3</w:t>
            </w:r>
          </w:p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διαδικασίας ανάθεσης σύμβασης έργων κατασκευών (που εμπίπτουν στο πεδίο εφαρμογής των κοινοτικών οδηγιών της ΕΕ - Αναθέτοντες Φορείς)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31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Ο_Λ.ΙΙ.3_3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Λ.ΙΙ.3_3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59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Λ.ΙΙ.3_4</w:t>
            </w:r>
          </w:p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διαδικασίας ανάθεσης σύμβασης έργων, προμηθειών, υπηρεσιών που δεν εμπίπτουν στο πεδίο εφαρμογής των οδηγιών της ΕΕ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1"/>
          <w:wAfter w:w="27" w:type="dxa"/>
          <w:trHeight w:val="399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Ο_Λ.ΙΙ.3_4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Λ.ΙΙ.3_4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</w:tcPr>
          <w:p w:rsidR="003E7ABD" w:rsidRDefault="003E7ABD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2"/>
          <w:wAfter w:w="53" w:type="dxa"/>
          <w:trHeight w:val="372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3E7ABD" w:rsidRPr="00F57A4B" w:rsidRDefault="003E7AB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ΔII_4: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Προέγκριση τροποποίησης νομικής δέσμευσης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7ABD" w:rsidRPr="007A14DE" w:rsidRDefault="003E7ABD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Ε.ΙΙ.4_1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Προέγκριση τροποποίησης νομικής δέσμευσης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D203C3">
        <w:trPr>
          <w:gridAfter w:val="2"/>
          <w:wAfter w:w="53" w:type="dxa"/>
          <w:trHeight w:val="323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7A14DE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Λ.ΙΙ.4_1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Λίστα Ελέγχου τροποποίησης σύμβασης έργου κατασκευών 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7A7929">
        <w:trPr>
          <w:gridAfter w:val="2"/>
          <w:wAfter w:w="53" w:type="dxa"/>
          <w:trHeight w:val="416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E7ABD" w:rsidRPr="007A14DE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Λ.ΙΙ.4_2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τροποποίησης σύμβασης προμηθειών και υπηρεσιών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7A7929">
        <w:trPr>
          <w:gridAfter w:val="2"/>
          <w:wAfter w:w="53" w:type="dxa"/>
          <w:trHeight w:val="372"/>
        </w:trPr>
        <w:tc>
          <w:tcPr>
            <w:tcW w:w="122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E7ABD" w:rsidRPr="00F57A4B" w:rsidRDefault="003E7AB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ΔII_5: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  <w:bottom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Διοικητική επαλήθευση </w:t>
            </w:r>
            <w:r>
              <w:rPr>
                <w:rFonts w:cs="Tahoma"/>
                <w:sz w:val="18"/>
                <w:szCs w:val="18"/>
              </w:rPr>
              <w:t xml:space="preserve">δαπάνης </w:t>
            </w:r>
            <w:r w:rsidRPr="00F57A4B">
              <w:rPr>
                <w:rFonts w:cs="Tahoma"/>
                <w:sz w:val="18"/>
                <w:szCs w:val="18"/>
              </w:rPr>
              <w:t>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7ABD" w:rsidRPr="007A14DE" w:rsidRDefault="003E7ABD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3E7ABD" w:rsidRPr="00BB398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Ε.ΙΙ.5_1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3E7ABD" w:rsidRPr="00BB398B" w:rsidRDefault="003E7ABD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Δελτίο Δήλωσης Δαπάνης Υποέργου (ΔΔΔ)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3E7ABD" w:rsidRPr="00BB398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0A0B5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7A7929">
        <w:trPr>
          <w:gridAfter w:val="2"/>
          <w:wAfter w:w="53" w:type="dxa"/>
          <w:trHeight w:val="323"/>
        </w:trPr>
        <w:tc>
          <w:tcPr>
            <w:tcW w:w="1224" w:type="dxa"/>
            <w:vMerge/>
            <w:tcBorders>
              <w:bottom w:val="nil"/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3E7ABD" w:rsidRPr="00BB398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Ε.ΙΙ.5_2</w:t>
            </w:r>
          </w:p>
        </w:tc>
        <w:tc>
          <w:tcPr>
            <w:tcW w:w="5811" w:type="dxa"/>
            <w:tcBorders>
              <w:left w:val="nil"/>
              <w:bottom w:val="dotted" w:sz="4" w:space="0" w:color="auto"/>
            </w:tcBorders>
          </w:tcPr>
          <w:p w:rsidR="003E7ABD" w:rsidRPr="00BB398B" w:rsidRDefault="003E7ABD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 xml:space="preserve">Δελτίο διοικητικής επαλήθευσης δήλωσης δαπανών δικαιούχου 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</w:tcPr>
          <w:p w:rsidR="003E7ABD" w:rsidRPr="00BB398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bottom w:val="dotted" w:sz="4" w:space="0" w:color="auto"/>
            </w:tcBorders>
          </w:tcPr>
          <w:p w:rsidR="003E7ABD" w:rsidRDefault="003E7ABD" w:rsidP="003E7ABD">
            <w:pPr>
              <w:jc w:val="center"/>
            </w:pPr>
            <w:r w:rsidRPr="000A0B5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CC4DA1" w:rsidTr="007A7929">
        <w:trPr>
          <w:gridAfter w:val="2"/>
          <w:wAfter w:w="53" w:type="dxa"/>
          <w:trHeight w:val="70"/>
        </w:trPr>
        <w:tc>
          <w:tcPr>
            <w:tcW w:w="1224" w:type="dxa"/>
            <w:vMerge/>
            <w:tcBorders>
              <w:bottom w:val="nil"/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E7ABD" w:rsidRPr="00BB398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Ε.ΙΙ.5_3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3E7ABD" w:rsidRPr="00BB398B" w:rsidRDefault="003E7ABD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Έκθεση διοικητικής επαλήθευσης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3E7ABD" w:rsidRPr="00BB398B" w:rsidRDefault="003E7ABD" w:rsidP="00B47FF2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dotted" w:sz="4" w:space="0" w:color="auto"/>
              <w:bottom w:val="dotted" w:sz="4" w:space="0" w:color="auto"/>
            </w:tcBorders>
          </w:tcPr>
          <w:p w:rsidR="003E7ABD" w:rsidRDefault="003E7ABD" w:rsidP="003E7ABD">
            <w:pPr>
              <w:jc w:val="center"/>
            </w:pPr>
            <w:r w:rsidRPr="000A0B5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B94854">
        <w:trPr>
          <w:gridAfter w:val="2"/>
          <w:wAfter w:w="53" w:type="dxa"/>
          <w:trHeight w:val="330"/>
        </w:trPr>
        <w:tc>
          <w:tcPr>
            <w:tcW w:w="1224" w:type="dxa"/>
            <w:vMerge w:val="restart"/>
            <w:tcBorders>
              <w:top w:val="nil"/>
              <w:righ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 w:val="restart"/>
            <w:tcBorders>
              <w:top w:val="nil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</w:tcBorders>
            <w:vAlign w:val="center"/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ABD" w:rsidRPr="003E7ABD" w:rsidRDefault="003E7ABD" w:rsidP="00D203C3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E.II.5_4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3E7ABD" w:rsidRPr="003E7ABD" w:rsidRDefault="003E7ABD" w:rsidP="00D203C3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Δελτίο Δήλωσης Επίτευξης Δεικτών Πράξης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3E7ABD" w:rsidRPr="003B738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B738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dotted" w:sz="4" w:space="0" w:color="auto"/>
              <w:bottom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0A0B5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D203C3">
        <w:trPr>
          <w:gridAfter w:val="2"/>
          <w:wAfter w:w="53" w:type="dxa"/>
          <w:trHeight w:val="330"/>
        </w:trPr>
        <w:tc>
          <w:tcPr>
            <w:tcW w:w="1224" w:type="dxa"/>
            <w:vMerge/>
            <w:tcBorders>
              <w:righ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8731D" w:rsidRPr="003E7ABD" w:rsidRDefault="00F8731D" w:rsidP="00D203C3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Ε.ΙΙ.5_5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F8731D" w:rsidRPr="003E7ABD" w:rsidRDefault="00F8731D" w:rsidP="00D203C3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 xml:space="preserve">Δελτίο Διοικητικής Επαλήθευσης Επίτευξης Δεικτών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F8731D" w:rsidRPr="003E7ABD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F8731D" w:rsidRPr="003E7ABD" w:rsidRDefault="00D203C3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3E7ABD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F8731D" w:rsidRPr="00872188" w:rsidTr="00D203C3">
        <w:trPr>
          <w:gridAfter w:val="2"/>
          <w:wAfter w:w="53" w:type="dxa"/>
          <w:trHeight w:val="213"/>
        </w:trPr>
        <w:tc>
          <w:tcPr>
            <w:tcW w:w="1224" w:type="dxa"/>
            <w:vMerge/>
            <w:tcBorders>
              <w:righ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8731D" w:rsidRPr="003E7ABD" w:rsidRDefault="00F8731D" w:rsidP="00D203C3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Ο.ΙΙ.5_1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8731D" w:rsidRPr="003E7ABD" w:rsidRDefault="00F8731D" w:rsidP="00D203C3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 xml:space="preserve">Οδηγός </w:t>
            </w:r>
            <w:r w:rsidR="00BC2591" w:rsidRPr="003E7ABD">
              <w:rPr>
                <w:rFonts w:cs="Tahoma"/>
                <w:sz w:val="18"/>
                <w:szCs w:val="18"/>
              </w:rPr>
              <w:t xml:space="preserve">Διαχειριστικών </w:t>
            </w:r>
            <w:r w:rsidRPr="003E7ABD">
              <w:rPr>
                <w:rFonts w:cs="Tahoma"/>
                <w:sz w:val="18"/>
                <w:szCs w:val="18"/>
              </w:rPr>
              <w:t>Επαληθεύσεων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8731D" w:rsidRPr="003E7ABD" w:rsidRDefault="00F8731D" w:rsidP="00D203C3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dotted" w:sz="4" w:space="0" w:color="auto"/>
              <w:bottom w:val="dotted" w:sz="4" w:space="0" w:color="auto"/>
            </w:tcBorders>
          </w:tcPr>
          <w:p w:rsidR="00F8731D" w:rsidRPr="003E7ABD" w:rsidRDefault="008A4331" w:rsidP="00D203C3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3E7ABD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F8731D" w:rsidRPr="00872188" w:rsidTr="00E956F7">
        <w:trPr>
          <w:gridAfter w:val="2"/>
          <w:wAfter w:w="53" w:type="dxa"/>
          <w:trHeight w:val="620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8731D" w:rsidRPr="003E7ABD" w:rsidRDefault="00F8731D" w:rsidP="00B47FF2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F8731D" w:rsidRPr="003E7ABD" w:rsidRDefault="00F8731D" w:rsidP="00B47FF2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Επίσης, δύναται να χρησιμοποιείται το έντυπο Ε.ΙΙ.7_4 της Διαδικασίας ΔΙΙ_7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F8731D" w:rsidRPr="003E7ABD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3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8731D" w:rsidRPr="003E7ABD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25501D" w:rsidRPr="008A4331" w:rsidTr="00E956F7">
        <w:trPr>
          <w:gridAfter w:val="2"/>
          <w:wAfter w:w="53" w:type="dxa"/>
          <w:trHeight w:val="472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25501D" w:rsidRPr="008A4331" w:rsidRDefault="002550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ΔII_6: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25501D" w:rsidRPr="008A4331" w:rsidRDefault="002550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Προγραμματισμός επιτόπιων επαληθεύσεων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25501D" w:rsidRPr="008A4331" w:rsidRDefault="002550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501D" w:rsidRPr="0025501D" w:rsidRDefault="0025501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25501D" w:rsidRPr="008A4331" w:rsidRDefault="0025501D" w:rsidP="00D162B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Ε.ΙΙ.6_1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25501D" w:rsidRPr="008A4331" w:rsidRDefault="0025501D" w:rsidP="00D162B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Πρόγραμμα επιτόπιων επαληθεύσεων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25501D" w:rsidRPr="008A4331" w:rsidRDefault="0025501D" w:rsidP="00D162B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bottom w:val="dotted" w:sz="4" w:space="0" w:color="auto"/>
            </w:tcBorders>
          </w:tcPr>
          <w:p w:rsidR="0025501D" w:rsidRPr="0025501D" w:rsidRDefault="0025501D" w:rsidP="00D162BF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25501D" w:rsidRPr="008A4331" w:rsidTr="00E956F7">
        <w:trPr>
          <w:gridAfter w:val="2"/>
          <w:wAfter w:w="53" w:type="dxa"/>
          <w:trHeight w:val="534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25501D" w:rsidRPr="008A4331" w:rsidRDefault="002550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25501D" w:rsidRPr="008A4331" w:rsidRDefault="002550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25501D" w:rsidRPr="008A4331" w:rsidRDefault="002550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501D" w:rsidRPr="008A4331" w:rsidRDefault="0025501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25501D" w:rsidRPr="003E7ABD" w:rsidRDefault="0025501D" w:rsidP="00D162B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Ε.ΙΙ.6_2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25501D" w:rsidRPr="003E7ABD" w:rsidRDefault="0025501D" w:rsidP="00D162B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Έγκριση εξαμηνιαίου Προγράμματος Επιτόπιων Επαληθεύσεων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25501D" w:rsidRPr="008A4331" w:rsidRDefault="0025501D" w:rsidP="00D162B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dotted" w:sz="4" w:space="0" w:color="auto"/>
              <w:bottom w:val="single" w:sz="4" w:space="0" w:color="auto"/>
            </w:tcBorders>
          </w:tcPr>
          <w:p w:rsidR="0025501D" w:rsidRPr="0025501D" w:rsidRDefault="0025501D" w:rsidP="00D162BF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32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ΔII_7: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Επιτόπια επαλήθευση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Ε.ΙΙ.7_1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Απόφαση συγκρότησης Οργάνου Επαλήθευσης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Ε.ΙΙ.7_2</w:t>
            </w:r>
          </w:p>
        </w:tc>
        <w:tc>
          <w:tcPr>
            <w:tcW w:w="5811" w:type="dxa"/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Επιστολή ενημέρωσης Δικαιούχου (πράξεις πλην ΚΕ)</w:t>
            </w:r>
          </w:p>
        </w:tc>
        <w:tc>
          <w:tcPr>
            <w:tcW w:w="851" w:type="dxa"/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Ε.ΙΙ.7_3</w:t>
            </w:r>
          </w:p>
        </w:tc>
        <w:tc>
          <w:tcPr>
            <w:tcW w:w="5811" w:type="dxa"/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Έκθεση επιτόπιας επαλήθευσης (πράξεις πλην ΚΕ) </w:t>
            </w:r>
          </w:p>
        </w:tc>
        <w:tc>
          <w:tcPr>
            <w:tcW w:w="851" w:type="dxa"/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173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</w:t>
            </w: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811" w:type="dxa"/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Απόφαση Δημοσιονομικής Διόρθωσης/ Ανάκτησης</w:t>
            </w:r>
          </w:p>
        </w:tc>
        <w:tc>
          <w:tcPr>
            <w:tcW w:w="851" w:type="dxa"/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115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</w:t>
            </w: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5811" w:type="dxa"/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Δελτίο Καταχώρι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σης Διορθώσεων (ΔΚΔ)</w:t>
            </w:r>
          </w:p>
        </w:tc>
        <w:tc>
          <w:tcPr>
            <w:tcW w:w="851" w:type="dxa"/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115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Λ.ΙΙ.7_1</w:t>
            </w:r>
          </w:p>
        </w:tc>
        <w:tc>
          <w:tcPr>
            <w:tcW w:w="5811" w:type="dxa"/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τεχνικών έργων (πράξεις πλην ΚΕ)</w:t>
            </w:r>
          </w:p>
        </w:tc>
        <w:tc>
          <w:tcPr>
            <w:tcW w:w="851" w:type="dxa"/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115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Λ.ΙΙ.7_2</w:t>
            </w:r>
          </w:p>
        </w:tc>
        <w:tc>
          <w:tcPr>
            <w:tcW w:w="5811" w:type="dxa"/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προμηθειών – υπηρεσιών (πράξεις πλην ΚΕ)</w:t>
            </w:r>
          </w:p>
        </w:tc>
        <w:tc>
          <w:tcPr>
            <w:tcW w:w="851" w:type="dxa"/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173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Λ.ΙΙ.7_3α</w:t>
            </w:r>
          </w:p>
        </w:tc>
        <w:tc>
          <w:tcPr>
            <w:tcW w:w="5811" w:type="dxa"/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αναδόχου (προγράμματος κατάρτισης) (πράξεις πλην ΚΕ)</w:t>
            </w:r>
          </w:p>
        </w:tc>
        <w:tc>
          <w:tcPr>
            <w:tcW w:w="851" w:type="dxa"/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D203C3">
        <w:trPr>
          <w:gridAfter w:val="2"/>
          <w:wAfter w:w="53" w:type="dxa"/>
          <w:trHeight w:val="562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Λ.ΙΙ.7_3β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δικαιούχου (πράξεων κατάρτισης) (πράξεις πλην ΚΕ)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435863" w:rsidTr="00E956F7">
        <w:trPr>
          <w:gridAfter w:val="2"/>
          <w:wAfter w:w="53" w:type="dxa"/>
          <w:trHeight w:val="2211"/>
        </w:trPr>
        <w:tc>
          <w:tcPr>
            <w:tcW w:w="1224" w:type="dxa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F8731D" w:rsidRPr="00435863" w:rsidRDefault="00F8731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ΔII_7_ΚΕ: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Διοικητική και επιτόπια επαλήθευση / πιστοποίηση– καταβολή ενίσχυσης (πράξεις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F8731D" w:rsidRPr="00435863" w:rsidRDefault="00F8731D" w:rsidP="00740DFE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Χρησιμοποιούνται τα τυποποιημένα έντυπα:</w:t>
            </w:r>
          </w:p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Ε.ΙΙ.5_1: Δελτίο Δήλωσης Δαπάνης (ΔΔΔ) (πράξεις πλην ΚΕ)</w:t>
            </w:r>
          </w:p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Ε.ΙΙ.7_4: Απόφαση Δημοσιονομικής Διόρθωσης/ Ανάκτησης</w:t>
            </w:r>
          </w:p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Ε.ΙΙ.7_5: Δελτίο Καταχώρι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σης Διορθώσεων (ΔΚΔ)</w:t>
            </w:r>
          </w:p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Ε.ΙΙI.2_1: Σημείωμα κατάθεσης</w:t>
            </w:r>
          </w:p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Ε.ΙΙI.2_2: Χρηματικός κατάλογος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F2F2F2"/>
          </w:tcPr>
          <w:p w:rsidR="00F8731D" w:rsidRPr="00D203C3" w:rsidRDefault="00F8731D" w:rsidP="00D203C3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</w:tr>
      <w:tr w:rsidR="00F8731D" w:rsidRPr="00894E01" w:rsidTr="00D203C3">
        <w:trPr>
          <w:gridAfter w:val="2"/>
          <w:wAfter w:w="53" w:type="dxa"/>
          <w:trHeight w:val="370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8731D" w:rsidRPr="00894E01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ΔII_8: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894E01" w:rsidRDefault="00F8731D" w:rsidP="0055392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Παρακολούθηση συμμόρφωσης Δικαιούχων σε συστάσεις (πράξεις πλην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894E01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31D" w:rsidRPr="00894E01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Ε.ΙΙ.8_1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894E01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Πίνακας παρακολούθησης συστάσεων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894E01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D203C3">
        <w:trPr>
          <w:gridAfter w:val="2"/>
          <w:wAfter w:w="53" w:type="dxa"/>
          <w:trHeight w:val="437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ΔII_9: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Τροποποίηση απόφασης ένταξης (πράξεις πλην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31D" w:rsidRPr="00CD5DEA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Ε.Ι.9_1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CD5DEA" w:rsidRDefault="00F8731D" w:rsidP="009D3128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Εισήγηση Τροποποίησης Απόφασης Ένταξης Πράξης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435863" w:rsidTr="00D203C3">
        <w:trPr>
          <w:gridAfter w:val="2"/>
          <w:wAfter w:w="53" w:type="dxa"/>
          <w:trHeight w:val="266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ΔII_9_ΚΕ: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Τροποποίηση απόφασης χρηματοδότησης πράξης   (πράξεις ΚΕ)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7A7929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Χρησιμοποιούνται τα τυποποιημένα έντυπα: Ε.Ι.1_3 Τεχνικό Δελτίο Πράξης </w:t>
            </w:r>
            <w:r w:rsidR="007A7929">
              <w:rPr>
                <w:rFonts w:cs="Tahoma"/>
                <w:color w:val="000000" w:themeColor="text1"/>
                <w:sz w:val="18"/>
                <w:szCs w:val="18"/>
              </w:rPr>
              <w:t xml:space="preserve">και 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F8731D" w:rsidRPr="00D203C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</w:tr>
      <w:tr w:rsidR="00F8731D" w:rsidRPr="003E7ABD" w:rsidTr="00D203C3">
        <w:trPr>
          <w:gridAfter w:val="2"/>
          <w:wAfter w:w="53" w:type="dxa"/>
          <w:trHeight w:val="372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F8731D" w:rsidRPr="00435863" w:rsidRDefault="00F8731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ΔII_10: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Ολοκλήρωση πράξης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Ε.ΙΙ.10_1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Έκθεση ολοκλήρωσης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F8731D" w:rsidRPr="003E7ABD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3E7ABD" w:rsidTr="00D203C3">
        <w:trPr>
          <w:gridAfter w:val="2"/>
          <w:wAfter w:w="53" w:type="dxa"/>
          <w:trHeight w:val="323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Ε.ΙΙ.10_2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Απόφαση ολοκλήρωσης πράξης 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Pr="003E7ABD" w:rsidRDefault="003E7ABD" w:rsidP="003E7ABD">
            <w:pPr>
              <w:jc w:val="center"/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3E7ABD" w:rsidTr="00D203C3">
        <w:trPr>
          <w:gridAfter w:val="2"/>
          <w:wAfter w:w="53" w:type="dxa"/>
          <w:trHeight w:val="457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Πράξης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Pr="003E7ABD" w:rsidRDefault="003E7ABD" w:rsidP="003E7ABD">
            <w:pPr>
              <w:jc w:val="center"/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3E7ABD" w:rsidTr="00D203C3">
        <w:trPr>
          <w:gridAfter w:val="2"/>
          <w:wAfter w:w="53" w:type="dxa"/>
          <w:trHeight w:val="217"/>
        </w:trPr>
        <w:tc>
          <w:tcPr>
            <w:tcW w:w="1224" w:type="dxa"/>
            <w:vMerge/>
            <w:tcBorders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435863" w:rsidRDefault="003E7ABD" w:rsidP="00EB13BF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Λ.ΙΙ.10_1α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435863" w:rsidRDefault="003E7ABD" w:rsidP="00EB13BF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δημόσιων έργων κατασκευών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435863" w:rsidRDefault="003E7ABD" w:rsidP="00EB13B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9" w:type="dxa"/>
          </w:tcPr>
          <w:p w:rsidR="003E7ABD" w:rsidRPr="003E7ABD" w:rsidRDefault="003E7ABD" w:rsidP="003E7ABD">
            <w:pPr>
              <w:jc w:val="center"/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435863" w:rsidTr="00E956F7">
        <w:trPr>
          <w:gridAfter w:val="1"/>
          <w:wAfter w:w="27" w:type="dxa"/>
          <w:trHeight w:val="422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ind w:left="-82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3E7ABD" w:rsidRPr="0043586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3E7ABD" w:rsidRPr="00435863" w:rsidRDefault="003E7ABD" w:rsidP="00EB13BF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Λ.ΙΙ.10_1β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</w:tcPr>
          <w:p w:rsidR="003E7ABD" w:rsidRPr="00435863" w:rsidRDefault="003E7ABD" w:rsidP="00EB13BF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δημόσιων συμβάσεων προμηθειών υπηρεσιών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3E7ABD" w:rsidRPr="00435863" w:rsidRDefault="003E7ABD" w:rsidP="00EB13B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</w:tcPr>
          <w:p w:rsidR="003E7ABD" w:rsidRPr="003E7ABD" w:rsidRDefault="003E7ABD" w:rsidP="003E7ABD">
            <w:pPr>
              <w:jc w:val="center"/>
            </w:pPr>
            <w:r w:rsidRPr="003E7AB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E956F7" w:rsidRPr="00435863" w:rsidTr="00E956F7">
        <w:trPr>
          <w:gridAfter w:val="1"/>
          <w:wAfter w:w="27" w:type="dxa"/>
          <w:trHeight w:val="39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E956F7" w:rsidRPr="00435863" w:rsidRDefault="00E956F7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ΔII_10_ΚΕ: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E956F7" w:rsidRPr="00435863" w:rsidRDefault="00E956F7" w:rsidP="00F57A4B">
            <w:pPr>
              <w:spacing w:before="60" w:after="60" w:line="240" w:lineRule="exact"/>
              <w:ind w:left="-82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Ολοκλήρωση πράξης (πράξεις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E956F7" w:rsidRPr="00435863" w:rsidRDefault="00E956F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E956F7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/>
          </w:tcPr>
          <w:p w:rsidR="00E956F7" w:rsidRPr="00435863" w:rsidRDefault="00E956F7" w:rsidP="00E956F7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color w:val="000000" w:themeColor="text1"/>
                <w:sz w:val="18"/>
                <w:szCs w:val="18"/>
              </w:rPr>
              <w:t>Ε.ΙΙ.10_ΚΕ_1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2F2F2"/>
          </w:tcPr>
          <w:p w:rsidR="00E956F7" w:rsidRPr="00435863" w:rsidRDefault="00E956F7" w:rsidP="00E956F7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Απόφαση Ολοκλήρωσης Πράξεων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2F2F2"/>
          </w:tcPr>
          <w:p w:rsidR="00E956F7" w:rsidRPr="003E7ABD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</w:tcPr>
          <w:p w:rsidR="00E956F7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E956F7" w:rsidRPr="00872188" w:rsidTr="00E956F7">
        <w:trPr>
          <w:gridAfter w:val="2"/>
          <w:wAfter w:w="53" w:type="dxa"/>
          <w:trHeight w:val="300"/>
        </w:trPr>
        <w:tc>
          <w:tcPr>
            <w:tcW w:w="1224" w:type="dxa"/>
            <w:vMerge/>
            <w:tcBorders>
              <w:right w:val="nil"/>
            </w:tcBorders>
            <w:shd w:val="clear" w:color="auto" w:fill="F2F2F2" w:themeFill="background1" w:themeFillShade="F2"/>
          </w:tcPr>
          <w:p w:rsidR="00E956F7" w:rsidRPr="00F57A4B" w:rsidRDefault="00E956F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bookmarkStart w:id="0" w:name="_GoBack" w:colFirst="6" w:colLast="7"/>
          </w:p>
        </w:tc>
        <w:tc>
          <w:tcPr>
            <w:tcW w:w="3880" w:type="dxa"/>
            <w:gridSpan w:val="3"/>
            <w:vMerge/>
            <w:tcBorders>
              <w:left w:val="nil"/>
            </w:tcBorders>
            <w:shd w:val="clear" w:color="auto" w:fill="F2F2F2" w:themeFill="background1" w:themeFillShade="F2"/>
          </w:tcPr>
          <w:p w:rsidR="00E956F7" w:rsidRPr="00F57A4B" w:rsidRDefault="00E956F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:rsidR="00E956F7" w:rsidRPr="00F57A4B" w:rsidRDefault="00E956F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</w:tcPr>
          <w:p w:rsidR="00E956F7" w:rsidRPr="00D203C3" w:rsidRDefault="00E956F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956F7" w:rsidRPr="00E956F7" w:rsidRDefault="00E956F7" w:rsidP="00F57A4B">
            <w:pPr>
              <w:spacing w:before="60" w:after="60" w:line="240" w:lineRule="exact"/>
              <w:jc w:val="right"/>
              <w:rPr>
                <w:rFonts w:cs="Tahoma"/>
                <w:color w:val="548DD4" w:themeColor="text2" w:themeTint="99"/>
                <w:sz w:val="18"/>
                <w:szCs w:val="18"/>
                <w:lang w:val="en-US"/>
              </w:rPr>
            </w:pPr>
            <w:r>
              <w:rPr>
                <w:rFonts w:cs="Tahoma"/>
                <w:color w:val="548DD4" w:themeColor="text2" w:themeTint="99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E956F7" w:rsidRPr="00E956F7" w:rsidRDefault="00E956F7" w:rsidP="00E956F7">
            <w:pPr>
              <w:spacing w:before="60" w:after="60" w:line="240" w:lineRule="exact"/>
              <w:jc w:val="left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Χρησιμοποιούνται και </w:t>
            </w:r>
            <w:r w:rsidRPr="00E956F7">
              <w:rPr>
                <w:rFonts w:cs="Tahoma"/>
                <w:color w:val="000000"/>
                <w:sz w:val="18"/>
                <w:szCs w:val="18"/>
              </w:rPr>
              <w:t>τα τυποποιημένα έντυπα:</w:t>
            </w:r>
          </w:p>
          <w:p w:rsidR="00E956F7" w:rsidRPr="00E956F7" w:rsidRDefault="00E956F7" w:rsidP="00E956F7">
            <w:pPr>
              <w:spacing w:before="60" w:after="60" w:line="240" w:lineRule="exact"/>
              <w:jc w:val="left"/>
              <w:rPr>
                <w:rFonts w:cs="Tahoma"/>
                <w:color w:val="000000"/>
                <w:sz w:val="18"/>
                <w:szCs w:val="18"/>
              </w:rPr>
            </w:pPr>
            <w:r w:rsidRPr="00E956F7">
              <w:rPr>
                <w:rFonts w:cs="Tahoma"/>
                <w:color w:val="000000"/>
                <w:sz w:val="18"/>
                <w:szCs w:val="18"/>
              </w:rPr>
              <w:t>Ε.Ι.1_3 Τεχνικό Δελτίο Πράξης</w:t>
            </w:r>
          </w:p>
          <w:p w:rsidR="00E956F7" w:rsidRPr="00E956F7" w:rsidRDefault="00E956F7" w:rsidP="00E956F7">
            <w:pPr>
              <w:spacing w:before="60" w:after="60" w:line="240" w:lineRule="exact"/>
              <w:jc w:val="left"/>
              <w:rPr>
                <w:rFonts w:cs="Tahoma"/>
                <w:color w:val="000000"/>
                <w:sz w:val="18"/>
                <w:szCs w:val="18"/>
              </w:rPr>
            </w:pPr>
            <w:r w:rsidRPr="00E956F7">
              <w:rPr>
                <w:rFonts w:cs="Tahoma"/>
                <w:color w:val="000000"/>
                <w:sz w:val="18"/>
                <w:szCs w:val="18"/>
              </w:rPr>
              <w:t xml:space="preserve">Ε.ΙΙ.1_2  Δελτίο παρακολούθησης και αξιολόγησης προόδου πράξης </w:t>
            </w:r>
          </w:p>
          <w:p w:rsidR="00E956F7" w:rsidRPr="0092759A" w:rsidRDefault="00E956F7" w:rsidP="00E956F7">
            <w:pPr>
              <w:spacing w:before="60" w:after="60" w:line="240" w:lineRule="exact"/>
              <w:jc w:val="left"/>
              <w:rPr>
                <w:rFonts w:cs="Tahoma"/>
                <w:color w:val="548DD4" w:themeColor="text2" w:themeTint="99"/>
                <w:sz w:val="18"/>
                <w:szCs w:val="18"/>
              </w:rPr>
            </w:pPr>
            <w:r w:rsidRPr="00E956F7">
              <w:rPr>
                <w:rFonts w:cs="Tahoma"/>
                <w:color w:val="000000"/>
                <w:sz w:val="18"/>
                <w:szCs w:val="18"/>
              </w:rPr>
              <w:t>Ε.ΙΙ.5_1: Δελτίο Δήλωσης Δαπάνης (ΔΔΔ)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E956F7" w:rsidRPr="003B738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3B7383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939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956F7" w:rsidRPr="003B7383" w:rsidRDefault="00E956F7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bookmarkEnd w:id="0"/>
      <w:tr w:rsidR="00F8731D" w:rsidRPr="00872188" w:rsidTr="00E956F7">
        <w:trPr>
          <w:gridAfter w:val="2"/>
          <w:wAfter w:w="53" w:type="dxa"/>
          <w:trHeight w:val="30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ΔII_11: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Επαλήθευση μακροχρόνιων υποχρεώσεων (πράξεις πλην ΚΕ)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8731D" w:rsidRPr="003E7ABD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Ε.ΙΙ.11_1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F8731D" w:rsidRPr="003E7ABD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3E7ABD">
              <w:rPr>
                <w:rFonts w:cs="Tahoma"/>
                <w:sz w:val="18"/>
                <w:szCs w:val="18"/>
              </w:rPr>
              <w:t>Έκθεση επαλήθευσης μακροχρόνιων υποχρεώσεων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F8731D" w:rsidRPr="003E7ABD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F8731D" w:rsidRPr="003E7ABD" w:rsidRDefault="0092759A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3E7ABD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F8731D" w:rsidRPr="00872188" w:rsidTr="00E956F7">
        <w:trPr>
          <w:gridAfter w:val="2"/>
          <w:wAfter w:w="53" w:type="dxa"/>
          <w:trHeight w:val="983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80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731D" w:rsidRPr="00D203C3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</w:tcPr>
          <w:p w:rsidR="00F8731D" w:rsidRPr="00F57A4B" w:rsidRDefault="00F8731D" w:rsidP="00E16443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Δύναται να χ</w:t>
            </w:r>
            <w:r w:rsidRPr="00F57A4B">
              <w:rPr>
                <w:rFonts w:cs="Tahoma"/>
                <w:sz w:val="18"/>
                <w:szCs w:val="18"/>
              </w:rPr>
              <w:t>ρησιμοποιούνται τα εξής έντυπα της Διαδικασίας ΔΙΙ_7:</w:t>
            </w:r>
          </w:p>
          <w:p w:rsidR="00F8731D" w:rsidRPr="00F57A4B" w:rsidRDefault="00F8731D" w:rsidP="00E16443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Ε.ΙΙ.7_4 Απόφαση Δημοσιονομικής Διόρθωσης/ Ανάκτησης, και </w:t>
            </w:r>
          </w:p>
          <w:p w:rsidR="00F8731D" w:rsidRPr="00F57A4B" w:rsidRDefault="00F8731D" w:rsidP="00E16443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Ε.ΙΙ.7_5 Δελτίο Καταχώρι</w:t>
            </w:r>
            <w:r w:rsidRPr="00F57A4B">
              <w:rPr>
                <w:rFonts w:cs="Tahoma"/>
                <w:sz w:val="18"/>
                <w:szCs w:val="18"/>
              </w:rPr>
              <w:t>σης Διορθώσεων (ΔΚΔ)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8731D" w:rsidRPr="00435863" w:rsidTr="00E956F7">
        <w:trPr>
          <w:gridAfter w:val="2"/>
          <w:wAfter w:w="53" w:type="dxa"/>
          <w:trHeight w:val="1834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ΔII_11_ΚΕ: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Επαλήθευση μακροχρόνιων υποχρεώσεων (πράξεις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E956F7" w:rsidRDefault="00F8731D" w:rsidP="00D203C3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Δύναται να χρησιμοποιούνται τα εξής έντυπα</w:t>
            </w:r>
            <w:r w:rsidR="00D203C3"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: </w:t>
            </w:r>
          </w:p>
          <w:p w:rsidR="00E956F7" w:rsidRDefault="00F8731D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II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.1_2 Δελτίο Παρακολούθησης &amp; Αξιολόγησης Προόδου Πράξης</w:t>
            </w:r>
            <w:r w:rsidR="00D203C3"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, 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Ε.ΙΙ.7_4 Δελτίο Καταχώρισης Διορθώσεων (ΔΚΔ)</w:t>
            </w:r>
            <w:r w:rsidR="00D203C3"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, </w:t>
            </w:r>
          </w:p>
          <w:p w:rsidR="00E956F7" w:rsidRDefault="00D203C3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Ε.ΙΙ.7_5 </w:t>
            </w:r>
            <w:r w:rsidR="00F8731D" w:rsidRPr="00D203C3">
              <w:rPr>
                <w:rFonts w:cs="Tahoma"/>
                <w:color w:val="000000" w:themeColor="text1"/>
                <w:sz w:val="18"/>
                <w:szCs w:val="18"/>
              </w:rPr>
              <w:t>Απόφαση Δημο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σιονομικής Διόρθωσης/ Ανάκτησης,</w:t>
            </w:r>
            <w:r w:rsidR="00F8731D"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 </w:t>
            </w:r>
          </w:p>
          <w:p w:rsidR="00E956F7" w:rsidRDefault="00F8731D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Ε.ΙΙ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</w:t>
            </w:r>
            <w:r w:rsidR="00D203C3"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.2_1 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Σημείωμα κατάθεσης, </w:t>
            </w:r>
          </w:p>
          <w:p w:rsidR="00F8731D" w:rsidRPr="00D203C3" w:rsidRDefault="00F8731D" w:rsidP="00E956F7">
            <w:pPr>
              <w:spacing w:before="40" w:after="40" w:line="240" w:lineRule="exact"/>
              <w:jc w:val="left"/>
              <w:rPr>
                <w:rFonts w:cs="Tahoma"/>
                <w:strike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Ε.ΙΙ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.2_2 Χρηματικός κατάλογος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3E7ABD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F8731D" w:rsidRPr="00872188" w:rsidTr="00E956F7">
        <w:trPr>
          <w:gridAfter w:val="2"/>
          <w:wAfter w:w="53" w:type="dxa"/>
          <w:trHeight w:val="697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ΔII_12: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Ανάκληση απόφασης ένταξης (πράξεις πλην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31D" w:rsidRPr="00CD5DEA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Ε.ΙΙ.12_1</w:t>
            </w:r>
          </w:p>
          <w:p w:rsidR="00F8731D" w:rsidRPr="00CD5DEA" w:rsidRDefault="00F8731D" w:rsidP="009D3128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Ε.ΙΙ.12_2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Pr="00CD5DEA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Εισήγηση για την ανάκληση πράξης</w:t>
            </w:r>
          </w:p>
          <w:p w:rsidR="00F8731D" w:rsidRPr="00CD5DEA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 xml:space="preserve">Ανάκληση απόφασης ένταξης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731D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:rsidR="00F8731D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  <w:p w:rsidR="003E7AB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435863" w:rsidTr="00D203C3">
        <w:trPr>
          <w:gridAfter w:val="2"/>
          <w:wAfter w:w="53" w:type="dxa"/>
          <w:trHeight w:val="1368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ΔII_12_ΚΕ: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A5246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Ανάκληση απόφασης χρηματοδότησης (πράξεις ΚΕ)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8731D" w:rsidRPr="00D203C3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strike/>
                <w:color w:val="000000" w:themeColor="text1"/>
                <w:sz w:val="18"/>
                <w:szCs w:val="18"/>
                <w:highlight w:val="cyan"/>
                <w:lang w:val="en-US"/>
              </w:rPr>
            </w:pPr>
            <w:r w:rsidRPr="00435863"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80003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Δύναται να χρησιμοποιούνται τα εξής έντυπα:</w:t>
            </w:r>
          </w:p>
          <w:p w:rsidR="00F8731D" w:rsidRPr="00435863" w:rsidRDefault="00F8731D" w:rsidP="00292B29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 και αξιολόγησης προόδου πράξης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,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 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και κατά περίπτωση</w:t>
            </w:r>
          </w:p>
          <w:p w:rsidR="00F8731D" w:rsidRPr="00435863" w:rsidRDefault="00F8731D" w:rsidP="00490285">
            <w:pPr>
              <w:spacing w:before="60" w:after="60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Ε.ΙΙ.7_4  Απόφαση Δημοσιονομικής Διόρθωσης/ Ανάκτησης </w:t>
            </w:r>
          </w:p>
          <w:p w:rsidR="00F8731D" w:rsidRPr="00435863" w:rsidRDefault="00F8731D" w:rsidP="00490285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Ε.ΙΙ.7_5  Δελτίο Καταχώρι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σης Διορθώσεων (ΔΚΔ)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F8731D" w:rsidRPr="003E7ABD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F8731D" w:rsidRPr="00872188" w:rsidTr="002D1B6C">
        <w:trPr>
          <w:trHeight w:val="470"/>
        </w:trPr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III: Έλεγχοι, Δημοσιονομικές διορθώσεις ελεγκτικών οργάνων, ανακτήσεις</w:t>
            </w:r>
          </w:p>
        </w:tc>
      </w:tr>
      <w:tr w:rsidR="00F8731D" w:rsidRPr="00872188" w:rsidTr="007A7929">
        <w:trPr>
          <w:trHeight w:val="920"/>
        </w:trPr>
        <w:tc>
          <w:tcPr>
            <w:tcW w:w="1277" w:type="dxa"/>
            <w:gridSpan w:val="3"/>
            <w:tcBorders>
              <w:top w:val="single" w:sz="4" w:space="0" w:color="auto"/>
              <w:right w:val="nil"/>
            </w:tcBorders>
          </w:tcPr>
          <w:p w:rsidR="00F8731D" w:rsidRPr="00F57A4B" w:rsidRDefault="00F8731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ΔIII_1: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Δημοσιονομικές διορθώσεις ελεγκτικών οργάνων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731D" w:rsidRPr="007A7929" w:rsidRDefault="003E7ABD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Δύναται να χ</w:t>
            </w:r>
            <w:r w:rsidRPr="00F57A4B">
              <w:rPr>
                <w:rFonts w:cs="Tahoma"/>
                <w:sz w:val="18"/>
                <w:szCs w:val="18"/>
              </w:rPr>
              <w:t>ρησιμοποιούνται τα εξής έντυπα της Διαδικασίας ΔΙΙ_7:</w:t>
            </w:r>
          </w:p>
          <w:p w:rsidR="00F8731D" w:rsidRPr="00F57A4B" w:rsidRDefault="00F8731D" w:rsidP="00F57A4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Ε.ΙΙ.7_4 Απόφαση Δημοσιονομικής Διόρθωσης/ Ανάκτησης, και </w:t>
            </w:r>
          </w:p>
          <w:p w:rsidR="00F8731D" w:rsidRPr="00F57A4B" w:rsidRDefault="00F8731D" w:rsidP="00F57A4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Ε.ΙΙ.7_5 Δελτίο Καταχώρι</w:t>
            </w:r>
            <w:r w:rsidRPr="00F57A4B">
              <w:rPr>
                <w:rFonts w:cs="Tahoma"/>
                <w:sz w:val="18"/>
                <w:szCs w:val="18"/>
              </w:rPr>
              <w:t>σης Διορθώσεων (ΔΚΔ)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8731D" w:rsidRPr="00872188" w:rsidTr="00E956F7">
        <w:trPr>
          <w:trHeight w:val="296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ΔIII_2: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Ανάκτηση αχρεωστήτως ή παρανόμως καταβληθέντων ποσών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Ε.ΙΙI.2_1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Σημείωμα κατάθεσης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E956F7">
        <w:trPr>
          <w:trHeight w:val="303"/>
        </w:trPr>
        <w:tc>
          <w:tcPr>
            <w:tcW w:w="1277" w:type="dxa"/>
            <w:gridSpan w:val="3"/>
            <w:vMerge/>
            <w:tcBorders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F8731D" w:rsidRPr="007A7929" w:rsidRDefault="00F8731D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Ε.ΙΙI.2_2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Χρηματικός κατάλογος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7A7929">
        <w:trPr>
          <w:trHeight w:val="343"/>
        </w:trPr>
        <w:tc>
          <w:tcPr>
            <w:tcW w:w="1277" w:type="dxa"/>
            <w:gridSpan w:val="3"/>
            <w:vMerge/>
            <w:tcBorders>
              <w:bottom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31D" w:rsidRPr="007A7929" w:rsidRDefault="00F8731D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F8731D" w:rsidRPr="002F1AF2" w:rsidRDefault="00F8731D" w:rsidP="002F1AF2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Επίσης χρησιμοποιείται το έντυπο της Διαδικασίας ΔΙΙ_7:</w:t>
            </w:r>
          </w:p>
          <w:p w:rsidR="00F8731D" w:rsidRPr="002F1AF2" w:rsidRDefault="00F8731D" w:rsidP="002F1AF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Ε.ΙΙ.7_4 Απόφαση Δημοσιονομικής Διόρθωσης/ Ανάκτησης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F8731D" w:rsidRPr="002F1AF2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8731D" w:rsidRPr="007A7929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F8731D" w:rsidRPr="00872188" w:rsidTr="00E956F7">
        <w:trPr>
          <w:trHeight w:val="510"/>
        </w:trPr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ΔIII_3: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Αναφορά Παρατυπιών</w:t>
            </w:r>
            <w:r>
              <w:rPr>
                <w:rFonts w:cs="Tahoma"/>
                <w:sz w:val="18"/>
                <w:szCs w:val="18"/>
                <w:lang w:val="en-US"/>
              </w:rPr>
              <w:t xml:space="preserve"> </w:t>
            </w:r>
            <w:r w:rsidRPr="00F57A4B">
              <w:rPr>
                <w:rFonts w:cs="Tahoma"/>
                <w:sz w:val="18"/>
                <w:szCs w:val="18"/>
              </w:rPr>
              <w:t>στην ΕΕ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F57A4B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F57A4B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7A7929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F8731D" w:rsidRPr="00872188" w:rsidTr="007A7929">
        <w:trPr>
          <w:trHeight w:val="322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ΔIII_</w:t>
            </w:r>
            <w:r w:rsidRPr="00F57A4B">
              <w:rPr>
                <w:rFonts w:cs="Tahoma"/>
                <w:sz w:val="18"/>
                <w:szCs w:val="18"/>
                <w:lang w:val="en-US"/>
              </w:rPr>
              <w:t>4</w:t>
            </w:r>
            <w:r w:rsidRPr="00F57A4B">
              <w:rPr>
                <w:rFonts w:cs="Tahoma"/>
                <w:sz w:val="18"/>
                <w:szCs w:val="18"/>
              </w:rPr>
              <w:t>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Επιθεώρηση από Αρχή Πιστοποίησης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Ε.ΙΙΙ.4_1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Απόφαση Συγκρότησης Οργάνου Επιθεώρησης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7A7929">
        <w:trPr>
          <w:trHeight w:val="608"/>
        </w:trPr>
        <w:tc>
          <w:tcPr>
            <w:tcW w:w="1277" w:type="dxa"/>
            <w:gridSpan w:val="3"/>
            <w:vMerge/>
            <w:tcBorders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Επίσης δύναται να χρησιμοποιούνται ή/ και </w:t>
            </w:r>
            <w:r>
              <w:rPr>
                <w:rFonts w:cs="Tahoma"/>
                <w:sz w:val="18"/>
                <w:szCs w:val="18"/>
              </w:rPr>
              <w:t xml:space="preserve">να </w:t>
            </w:r>
            <w:r w:rsidRPr="00F57A4B">
              <w:rPr>
                <w:rFonts w:cs="Tahoma"/>
                <w:sz w:val="18"/>
                <w:szCs w:val="18"/>
              </w:rPr>
              <w:t>προσαρμόζονται από την ΑΠ τυποποιημένα έντυπα άλλων Διαδικασιών, όπως αυτά αναφέρονται στη Διαδικασία ΔΙΙΙ_4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8731D" w:rsidRPr="00872188" w:rsidTr="00CD41A6">
        <w:trPr>
          <w:trHeight w:val="464"/>
        </w:trPr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IV: Ροή χρηματοδότησης</w:t>
            </w:r>
          </w:p>
        </w:tc>
      </w:tr>
      <w:tr w:rsidR="00F8731D" w:rsidRPr="00872188" w:rsidTr="007A7929">
        <w:trPr>
          <w:trHeight w:val="338"/>
        </w:trPr>
        <w:tc>
          <w:tcPr>
            <w:tcW w:w="1277" w:type="dxa"/>
            <w:gridSpan w:val="3"/>
            <w:tcBorders>
              <w:top w:val="single" w:sz="4" w:space="0" w:color="auto"/>
              <w:right w:val="nil"/>
            </w:tcBorders>
          </w:tcPr>
          <w:p w:rsidR="00F8731D" w:rsidRPr="00F57A4B" w:rsidRDefault="00F8731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ΔIV_1: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Χρηματοδότηση Πράξεων και πληρωμές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8731D" w:rsidRPr="00872188" w:rsidTr="007A7929">
        <w:trPr>
          <w:trHeight w:val="402"/>
        </w:trPr>
        <w:tc>
          <w:tcPr>
            <w:tcW w:w="1277" w:type="dxa"/>
            <w:gridSpan w:val="3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ΔIV_2: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Απόδοση κοινοτικής συνδρομής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8731D" w:rsidRPr="00872188" w:rsidTr="00F57A4B">
        <w:trPr>
          <w:trHeight w:val="509"/>
        </w:trPr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V:</w:t>
            </w: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ab/>
              <w:t>Ορισμός και παρακολούθηση Ενδιάμεσων Φορέων</w:t>
            </w:r>
          </w:p>
        </w:tc>
      </w:tr>
      <w:tr w:rsidR="003E7ABD" w:rsidRPr="00B8675C" w:rsidTr="00E956F7">
        <w:trPr>
          <w:trHeight w:val="346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E7ABD" w:rsidRPr="00043C54" w:rsidRDefault="003E7AB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ΔV_1: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Ορισμός ενδιάμεσου φορέα (ΕΦ)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7AB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3E7ABD" w:rsidRPr="00043C54" w:rsidRDefault="003E7ABD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Ε.V.1_1α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3E7ABD" w:rsidRPr="00043C54" w:rsidRDefault="003E7ABD" w:rsidP="00CD41A6">
            <w:pPr>
              <w:spacing w:before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 xml:space="preserve">Υπόδειγμα απόφασης ορισμού/ανάθεσης ΕΦ (για Πράξεις πλην ΚΕ)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EB5E2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B8675C" w:rsidTr="00E956F7">
        <w:trPr>
          <w:trHeight w:val="377"/>
        </w:trPr>
        <w:tc>
          <w:tcPr>
            <w:tcW w:w="1277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E7AB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Ε.V.1_ΚΕ_1α</w:t>
            </w:r>
          </w:p>
        </w:tc>
        <w:tc>
          <w:tcPr>
            <w:tcW w:w="5811" w:type="dxa"/>
            <w:tcBorders>
              <w:left w:val="nil"/>
              <w:bottom w:val="dotted" w:sz="4" w:space="0" w:color="auto"/>
            </w:tcBorders>
          </w:tcPr>
          <w:p w:rsidR="003E7ABD" w:rsidRPr="00043C54" w:rsidRDefault="003E7ABD" w:rsidP="00FF581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Υπόδειγμα απόφασης ορισμού/ανάθεσης ΕΦ (για Πράξεις ΚΕ)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bottom w:val="dotted" w:sz="4" w:space="0" w:color="auto"/>
            </w:tcBorders>
          </w:tcPr>
          <w:p w:rsidR="003E7ABD" w:rsidRDefault="003E7ABD" w:rsidP="003E7ABD">
            <w:pPr>
              <w:jc w:val="center"/>
            </w:pPr>
            <w:r w:rsidRPr="00EB5E2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B8675C" w:rsidTr="00E956F7">
        <w:trPr>
          <w:trHeight w:val="436"/>
        </w:trPr>
        <w:tc>
          <w:tcPr>
            <w:tcW w:w="1277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E7AB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Ε.V.1_1β</w:t>
            </w:r>
          </w:p>
        </w:tc>
        <w:tc>
          <w:tcPr>
            <w:tcW w:w="581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Πίνακας κατανομής προϋπολογισμού εκχώρησης (κοινό)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EB5E2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B8675C" w:rsidTr="00E956F7">
        <w:trPr>
          <w:trHeight w:val="254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righ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ΔV_2: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Παρακολούθηση ενδιάμεσου φορέα (ΕΦ)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7AB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Ε.V.2_1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3E7ABD" w:rsidRPr="00043C54" w:rsidRDefault="003E7ABD" w:rsidP="00CD41A6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Δελτίο Παρακολούθησης-Αξιολόγησης Ενδιάμεσου Φορέα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4E7E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B8675C" w:rsidTr="007A7929">
        <w:trPr>
          <w:trHeight w:val="317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ABD" w:rsidRPr="00043C54" w:rsidRDefault="003E7ABD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Λ.V.2_1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043C54" w:rsidRDefault="003E7ABD" w:rsidP="009F124C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Λίστα Επιτόπιας Επαλήθευσης Ενδιάμεσου Φορέα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043C54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</w:tcPr>
          <w:p w:rsidR="003E7ABD" w:rsidRDefault="003E7ABD" w:rsidP="003E7ABD">
            <w:pPr>
              <w:jc w:val="center"/>
            </w:pPr>
            <w:r w:rsidRPr="004E7E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B8675C" w:rsidTr="007A7929">
        <w:trPr>
          <w:trHeight w:val="100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F8731D" w:rsidRPr="00B8675C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F8731D" w:rsidRPr="00B8675C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F8731D" w:rsidRPr="00B8675C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F8731D" w:rsidRPr="00B8675C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731D" w:rsidRPr="002F1AF2" w:rsidRDefault="00F8731D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left w:val="nil"/>
            </w:tcBorders>
          </w:tcPr>
          <w:p w:rsidR="00F8731D" w:rsidRPr="002F1AF2" w:rsidRDefault="00F8731D" w:rsidP="00CD41A6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 xml:space="preserve">Χρησιμοποιείται και το τυποποιημένο έντυπο </w:t>
            </w:r>
            <w:r w:rsidRPr="002F1AF2">
              <w:rPr>
                <w:rFonts w:cs="Tahoma"/>
                <w:szCs w:val="20"/>
              </w:rPr>
              <w:t>Ε.ΙΙ.6_1</w:t>
            </w:r>
          </w:p>
        </w:tc>
        <w:tc>
          <w:tcPr>
            <w:tcW w:w="851" w:type="dxa"/>
            <w:tcBorders>
              <w:left w:val="nil"/>
            </w:tcBorders>
          </w:tcPr>
          <w:p w:rsidR="00F8731D" w:rsidRPr="002F1AF2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</w:tcPr>
          <w:p w:rsidR="00F8731D" w:rsidRPr="002F1AF2" w:rsidRDefault="00F8731D"/>
        </w:tc>
      </w:tr>
      <w:tr w:rsidR="00F8731D" w:rsidRPr="00872188" w:rsidTr="0025501D">
        <w:trPr>
          <w:trHeight w:val="248"/>
        </w:trPr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VI: Παρακολούθηση Επιχειρησιακού Προγράμματος</w:t>
            </w:r>
          </w:p>
        </w:tc>
      </w:tr>
      <w:tr w:rsidR="003E7ABD" w:rsidRPr="00872188" w:rsidTr="007A7929">
        <w:trPr>
          <w:trHeight w:val="211"/>
        </w:trPr>
        <w:tc>
          <w:tcPr>
            <w:tcW w:w="1277" w:type="dxa"/>
            <w:gridSpan w:val="3"/>
            <w:tcBorders>
              <w:top w:val="single" w:sz="4" w:space="0" w:color="auto"/>
              <w:right w:val="nil"/>
            </w:tcBorders>
          </w:tcPr>
          <w:p w:rsidR="003E7ABD" w:rsidRPr="00F57A4B" w:rsidRDefault="003E7AB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ΔVI_1: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Υποστήριξη έργου Επιτροπής Παρακολούθησης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564A52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3E7ABD" w:rsidRPr="00872188" w:rsidTr="00E956F7">
        <w:trPr>
          <w:trHeight w:val="452"/>
        </w:trPr>
        <w:tc>
          <w:tcPr>
            <w:tcW w:w="1277" w:type="dxa"/>
            <w:gridSpan w:val="3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3E7ABD" w:rsidRPr="00F57A4B" w:rsidRDefault="003E7A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ΔVI_2: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3E7ABD" w:rsidRPr="008427B5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Κατάρτιση και υποβολή ετήσιων και τελικών εκθέσεων</w:t>
            </w:r>
            <w:r w:rsidRPr="00A442D1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υλοποίησης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3E7ABD" w:rsidRDefault="003E7ABD" w:rsidP="003E7ABD">
            <w:pPr>
              <w:jc w:val="center"/>
            </w:pPr>
            <w:r w:rsidRPr="00564A52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8731D" w:rsidRPr="00872188" w:rsidTr="0025501D">
        <w:trPr>
          <w:trHeight w:val="317"/>
        </w:trPr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1D" w:rsidRPr="00F57A4B" w:rsidRDefault="00F8731D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VII: Αιτήσεις πληρωμής, ετήσιοι λογαριασμοί και δήλωση διαχείρισης</w:t>
            </w:r>
          </w:p>
        </w:tc>
      </w:tr>
      <w:tr w:rsidR="00F8731D" w:rsidRPr="007A7929" w:rsidTr="0025501D">
        <w:trPr>
          <w:trHeight w:val="364"/>
        </w:trPr>
        <w:tc>
          <w:tcPr>
            <w:tcW w:w="1277" w:type="dxa"/>
            <w:gridSpan w:val="3"/>
            <w:tcBorders>
              <w:top w:val="single" w:sz="4" w:space="0" w:color="auto"/>
              <w:right w:val="nil"/>
            </w:tcBorders>
          </w:tcPr>
          <w:p w:rsidR="00F8731D" w:rsidRPr="00435863" w:rsidRDefault="00F8731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ΔVII_1: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Κατάρτιση, πιστοποίηση και υποβολή αίτησης 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ενδιάμεσης 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πληρωμής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Ε.VII.1_1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F8731D" w:rsidRPr="00435863" w:rsidRDefault="00F8731D" w:rsidP="00791F7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Πρωτόκολλο Περιοδικής Δήλωσης (ΠΠΔ)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8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E956F7">
        <w:trPr>
          <w:trHeight w:val="510"/>
        </w:trPr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ΔVII_2: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Κατάρτιση, πιστοποίηση και υποβολή ετήσιων λογαριασμών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8731D" w:rsidRPr="00872188" w:rsidTr="0025501D">
        <w:trPr>
          <w:trHeight w:val="450"/>
        </w:trPr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ΔVII_3: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Κατάρτιση και υποβολή δήλωσης διαχείρισης</w:t>
            </w:r>
            <w:r>
              <w:rPr>
                <w:rFonts w:cs="Tahoma"/>
                <w:sz w:val="18"/>
                <w:szCs w:val="18"/>
              </w:rPr>
              <w:t xml:space="preserve"> και ετήσιας σύνοψης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8731D" w:rsidRPr="00435863" w:rsidTr="00E956F7">
        <w:trPr>
          <w:trHeight w:val="428"/>
        </w:trPr>
        <w:tc>
          <w:tcPr>
            <w:tcW w:w="1277" w:type="dxa"/>
            <w:gridSpan w:val="3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ΔVII_4: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Διαβίβαση δημοσιονομικών στοιχείων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8731D" w:rsidRPr="00435863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F8731D" w:rsidRPr="00872188" w:rsidTr="00E956F7">
        <w:trPr>
          <w:trHeight w:val="562"/>
        </w:trPr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1D" w:rsidRPr="00F57A4B" w:rsidRDefault="00F8731D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VIII: Διαχείριση κινδύνων</w:t>
            </w:r>
            <w:r w:rsidR="007A7929">
              <w:rPr>
                <w:rFonts w:cs="Tahoma"/>
                <w:b/>
                <w:color w:val="C00000"/>
                <w:szCs w:val="20"/>
              </w:rPr>
              <w:t xml:space="preserve"> </w:t>
            </w:r>
          </w:p>
        </w:tc>
      </w:tr>
      <w:tr w:rsidR="003E7ABD" w:rsidRPr="00872188" w:rsidTr="007A7929">
        <w:trPr>
          <w:trHeight w:val="446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right w:val="nil"/>
            </w:tcBorders>
          </w:tcPr>
          <w:p w:rsidR="003E7ABD" w:rsidRPr="009D1A59" w:rsidRDefault="003E7AB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9D1A59">
              <w:rPr>
                <w:rFonts w:cs="Tahoma"/>
                <w:sz w:val="18"/>
                <w:szCs w:val="18"/>
              </w:rPr>
              <w:t>ΔVIII_1: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3E7ABD" w:rsidRPr="009D1A59" w:rsidRDefault="003E7AB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9D1A59">
              <w:rPr>
                <w:rFonts w:cs="Tahoma"/>
                <w:sz w:val="18"/>
                <w:szCs w:val="18"/>
              </w:rPr>
              <w:t>Αξιολόγηση κινδύνων απάτης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7AB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Ε.VIII.1_1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Εργαλείο αξιολόγησης κινδύνων απάτης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3E7ABD" w:rsidRDefault="003E7ABD" w:rsidP="003E7ABD">
            <w:pPr>
              <w:jc w:val="center"/>
            </w:pPr>
            <w:r w:rsidRPr="0032114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3E7ABD" w:rsidRPr="00872188" w:rsidTr="00E956F7">
        <w:trPr>
          <w:trHeight w:val="378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3E7ABD" w:rsidRPr="00F57A4B" w:rsidRDefault="003E7AB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E7AB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O_Ε.VIII.1_1</w:t>
            </w:r>
          </w:p>
        </w:tc>
        <w:tc>
          <w:tcPr>
            <w:tcW w:w="581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χρήσης εργαλείου αξιολόγησης κινδύνων απάτης</w:t>
            </w:r>
          </w:p>
        </w:tc>
        <w:tc>
          <w:tcPr>
            <w:tcW w:w="851" w:type="dxa"/>
            <w:tcBorders>
              <w:left w:val="nil"/>
            </w:tcBorders>
          </w:tcPr>
          <w:p w:rsidR="003E7ABD" w:rsidRPr="00F57A4B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</w:tcPr>
          <w:p w:rsidR="003E7ABD" w:rsidRDefault="003E7ABD" w:rsidP="003E7ABD">
            <w:pPr>
              <w:jc w:val="center"/>
            </w:pPr>
            <w:r w:rsidRPr="0032114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2863DC">
        <w:trPr>
          <w:trHeight w:val="568"/>
        </w:trPr>
        <w:tc>
          <w:tcPr>
            <w:tcW w:w="1277" w:type="dxa"/>
            <w:gridSpan w:val="3"/>
            <w:vMerge/>
            <w:tcBorders>
              <w:right w:val="nil"/>
            </w:tcBorders>
          </w:tcPr>
          <w:p w:rsidR="00F8731D" w:rsidRPr="00F57A4B" w:rsidRDefault="00F8731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F8731D" w:rsidRPr="007A7929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8731D" w:rsidRPr="003E7ABD" w:rsidRDefault="00F8731D" w:rsidP="00E5775F">
            <w:pPr>
              <w:spacing w:before="60" w:after="60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Ε.VIII.1_2</w:t>
            </w:r>
          </w:p>
        </w:tc>
        <w:tc>
          <w:tcPr>
            <w:tcW w:w="5811" w:type="dxa"/>
            <w:tcBorders>
              <w:left w:val="nil"/>
            </w:tcBorders>
            <w:vAlign w:val="center"/>
          </w:tcPr>
          <w:p w:rsidR="00F8731D" w:rsidRPr="003E7ABD" w:rsidRDefault="00F8731D" w:rsidP="003D5983">
            <w:pPr>
              <w:spacing w:after="60" w:line="240" w:lineRule="auto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Απόφαση Συγκρότησης Ομάδας Αξιολόγησης Κινδύνων Απάτης και Ορισμού Υπεύθυνου για θέματα απάτης της ΔΑ</w:t>
            </w:r>
          </w:p>
        </w:tc>
        <w:tc>
          <w:tcPr>
            <w:tcW w:w="851" w:type="dxa"/>
            <w:tcBorders>
              <w:left w:val="nil"/>
            </w:tcBorders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</w:tcPr>
          <w:p w:rsidR="00F8731D" w:rsidRPr="007A7929" w:rsidRDefault="003D5983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F8731D" w:rsidRPr="00872188" w:rsidTr="00E956F7">
        <w:trPr>
          <w:trHeight w:val="548"/>
        </w:trPr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ΔVIII_2: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Εξέταση ενδείξεων απάτης και αναφορά υπονοιών απάτης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A168D5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A168D5">
              <w:rPr>
                <w:rFonts w:cs="Tahoma"/>
                <w:sz w:val="18"/>
                <w:szCs w:val="18"/>
              </w:rPr>
              <w:t>O</w:t>
            </w:r>
            <w:r w:rsidRPr="00A168D5">
              <w:rPr>
                <w:rFonts w:cs="Tahoma"/>
                <w:sz w:val="18"/>
                <w:szCs w:val="18"/>
                <w:lang w:val="en-US"/>
              </w:rPr>
              <w:t>.</w:t>
            </w:r>
            <w:r w:rsidRPr="00A168D5">
              <w:rPr>
                <w:rFonts w:cs="Tahoma"/>
                <w:sz w:val="18"/>
                <w:szCs w:val="18"/>
              </w:rPr>
              <w:t>VIII.</w:t>
            </w:r>
            <w:r w:rsidRPr="00A168D5">
              <w:rPr>
                <w:rFonts w:cs="Tahoma"/>
                <w:sz w:val="18"/>
                <w:szCs w:val="18"/>
                <w:lang w:val="en-US"/>
              </w:rPr>
              <w:t>2</w:t>
            </w:r>
            <w:r w:rsidRPr="00A168D5">
              <w:rPr>
                <w:rFonts w:cs="Tahoma"/>
                <w:sz w:val="18"/>
                <w:szCs w:val="18"/>
              </w:rPr>
              <w:t>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A168D5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A168D5">
              <w:rPr>
                <w:rFonts w:cs="Tahoma"/>
                <w:sz w:val="18"/>
                <w:szCs w:val="18"/>
                <w:lang w:eastAsia="en-US"/>
              </w:rPr>
              <w:t>Ορισμοί για παρατυπίες και θέματα απάτης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7A7929">
        <w:trPr>
          <w:trHeight w:val="522"/>
        </w:trPr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ΔVIII_3: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Υποδοχή και εξέταση καταγγελιών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F8731D" w:rsidRPr="00F57A4B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731D" w:rsidRPr="007A7929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F8731D" w:rsidRPr="00435863" w:rsidTr="007A7929">
        <w:trPr>
          <w:trHeight w:val="474"/>
        </w:trPr>
        <w:tc>
          <w:tcPr>
            <w:tcW w:w="1277" w:type="dxa"/>
            <w:gridSpan w:val="3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:rsidR="00F8731D" w:rsidRPr="00435863" w:rsidRDefault="00F8731D" w:rsidP="002645DF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ΔVIII_4: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F8731D" w:rsidRPr="00435863" w:rsidRDefault="00F8731D" w:rsidP="002645DF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Διαχείριση κινδύνων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F8731D" w:rsidRPr="00435863" w:rsidRDefault="00F8731D" w:rsidP="002645D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8731D" w:rsidRPr="007A7929" w:rsidRDefault="003E7ABD" w:rsidP="002645D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31D" w:rsidRPr="00435863" w:rsidRDefault="00F8731D" w:rsidP="002645DF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Ε.VIII.4_1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F8731D" w:rsidRPr="00435863" w:rsidRDefault="00F8731D" w:rsidP="002645DF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Εργαλείο Διαχείρισης Κινδύνων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F8731D" w:rsidRPr="00435863" w:rsidRDefault="00F8731D" w:rsidP="00BB3165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8731D" w:rsidRPr="007A7929" w:rsidRDefault="003E7ABD" w:rsidP="00BB3165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872188" w:rsidTr="00CD41A6">
        <w:trPr>
          <w:trHeight w:val="408"/>
        </w:trPr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1D" w:rsidRPr="00F57A4B" w:rsidRDefault="00F8731D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IX: Παρακολούθηση εφαρμογής του ΣΔΕ</w:t>
            </w:r>
          </w:p>
        </w:tc>
      </w:tr>
      <w:tr w:rsidR="00F8731D" w:rsidRPr="005D3B49" w:rsidTr="007A7929">
        <w:trPr>
          <w:trHeight w:val="370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right w:val="nil"/>
            </w:tcBorders>
          </w:tcPr>
          <w:p w:rsidR="00F8731D" w:rsidRPr="00043C54" w:rsidRDefault="00F8731D" w:rsidP="00CD41A6">
            <w:pPr>
              <w:tabs>
                <w:tab w:val="left" w:pos="1350"/>
              </w:tabs>
              <w:spacing w:before="12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ΔIX_1: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</w:tcBorders>
          </w:tcPr>
          <w:p w:rsidR="00F8731D" w:rsidRPr="00043C54" w:rsidRDefault="00F8731D" w:rsidP="00CD41A6">
            <w:pPr>
              <w:spacing w:before="12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Παρακολούθηση της εφαρμογής του ΣΔΕ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</w:tcPr>
          <w:p w:rsidR="00F8731D" w:rsidRPr="00043C54" w:rsidRDefault="00F8731D" w:rsidP="00CD41A6">
            <w:pPr>
              <w:spacing w:before="12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731D" w:rsidRPr="007A7929" w:rsidRDefault="003E7ABD" w:rsidP="00CD41A6">
            <w:pPr>
              <w:spacing w:before="12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731D" w:rsidRPr="00572D93" w:rsidRDefault="00F8731D" w:rsidP="00CD41A6">
            <w:pPr>
              <w:spacing w:before="12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Ο.ΙΧ.1_1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</w:tcBorders>
          </w:tcPr>
          <w:p w:rsidR="00F8731D" w:rsidRPr="00572D93" w:rsidRDefault="00F8731D" w:rsidP="00CD41A6">
            <w:pPr>
              <w:spacing w:before="12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Έλεγχος Εγγράφων Εγχειριδίου ΣΔΕ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F8731D" w:rsidRPr="00572D93" w:rsidRDefault="00F8731D" w:rsidP="00CD41A6">
            <w:pPr>
              <w:spacing w:before="12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F8731D" w:rsidRPr="007A7929" w:rsidRDefault="003E7ABD" w:rsidP="00CD41A6">
            <w:pPr>
              <w:spacing w:before="12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F8731D" w:rsidRPr="005D3B49" w:rsidTr="007A7929">
        <w:trPr>
          <w:trHeight w:val="250"/>
        </w:trPr>
        <w:tc>
          <w:tcPr>
            <w:tcW w:w="1277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F8731D" w:rsidRPr="005D3B49" w:rsidRDefault="00F8731D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</w:tcBorders>
          </w:tcPr>
          <w:p w:rsidR="00F8731D" w:rsidRPr="005D3B49" w:rsidRDefault="00F8731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F8731D" w:rsidRPr="005D3B49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731D" w:rsidRPr="005D3B49" w:rsidRDefault="00F8731D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F8731D" w:rsidRPr="00572D93" w:rsidRDefault="00F8731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Ε.ΙΧ.1_1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</w:tcPr>
          <w:p w:rsidR="00F8731D" w:rsidRPr="00572D93" w:rsidRDefault="00F8731D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Κατάλογος Εγγράφων Εγχειριδίου ΣΔΕ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F8731D" w:rsidRPr="00572D93" w:rsidRDefault="00F8731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D93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F8731D" w:rsidRPr="007A7929" w:rsidRDefault="003E7ABD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</w:tbl>
    <w:p w:rsidR="007B7454" w:rsidRDefault="007B7454" w:rsidP="00872188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ind w:left="-743"/>
        <w:jc w:val="left"/>
        <w:rPr>
          <w:rFonts w:cs="Tahoma"/>
          <w:sz w:val="18"/>
          <w:szCs w:val="18"/>
        </w:rPr>
      </w:pPr>
    </w:p>
    <w:p w:rsidR="007B7454" w:rsidRDefault="007B7454" w:rsidP="00872188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ind w:left="-743"/>
        <w:jc w:val="left"/>
        <w:rPr>
          <w:rFonts w:cs="Tahoma"/>
          <w:sz w:val="18"/>
          <w:szCs w:val="18"/>
        </w:rPr>
      </w:pPr>
    </w:p>
    <w:tbl>
      <w:tblPr>
        <w:tblW w:w="6804" w:type="dxa"/>
        <w:tblInd w:w="8188" w:type="dxa"/>
        <w:tblBorders>
          <w:top w:val="single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2835"/>
      </w:tblGrid>
      <w:tr w:rsidR="007B7454" w:rsidRPr="00872188" w:rsidTr="00F57A4B">
        <w:trPr>
          <w:trHeight w:val="3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F57A4B" w:rsidRDefault="007B7454" w:rsidP="00F57A4B">
            <w:pPr>
              <w:spacing w:before="60" w:after="60" w:line="240" w:lineRule="exact"/>
              <w:jc w:val="righ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>Ημερομηνία ενημέρωσης του Ε.ΙΧ.1_1: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3E7ABD" w:rsidRDefault="003E7ABD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1F497D"/>
                <w:sz w:val="18"/>
                <w:szCs w:val="18"/>
                <w:lang w:val="en-US"/>
              </w:rPr>
            </w:pPr>
            <w:r>
              <w:rPr>
                <w:rFonts w:cs="Tahoma"/>
                <w:b/>
                <w:color w:val="1F497D"/>
                <w:sz w:val="18"/>
                <w:szCs w:val="18"/>
                <w:lang w:val="en-US"/>
              </w:rPr>
              <w:t>30/10/2015</w:t>
            </w:r>
          </w:p>
        </w:tc>
      </w:tr>
      <w:tr w:rsidR="007B7454" w:rsidRPr="00872188" w:rsidTr="00F57A4B">
        <w:trPr>
          <w:trHeight w:val="3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E956F7" w:rsidRDefault="007B7454" w:rsidP="00F57A4B">
            <w:pPr>
              <w:spacing w:before="60" w:after="60" w:line="240" w:lineRule="exact"/>
              <w:jc w:val="right"/>
              <w:rPr>
                <w:rFonts w:cs="Tahoma"/>
                <w:b/>
                <w:color w:val="1F497D"/>
                <w:sz w:val="18"/>
                <w:szCs w:val="18"/>
                <w:highlight w:val="yellow"/>
              </w:rPr>
            </w:pPr>
            <w:r w:rsidRPr="00913A33">
              <w:rPr>
                <w:rFonts w:cs="Tahoma"/>
                <w:b/>
                <w:color w:val="1F497D"/>
                <w:sz w:val="18"/>
                <w:szCs w:val="18"/>
              </w:rPr>
              <w:t>Υπογραφή: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E956F7" w:rsidRDefault="007B7454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1F497D"/>
                <w:sz w:val="18"/>
                <w:szCs w:val="18"/>
                <w:highlight w:val="yellow"/>
              </w:rPr>
            </w:pPr>
          </w:p>
        </w:tc>
      </w:tr>
    </w:tbl>
    <w:p w:rsidR="007B7454" w:rsidRPr="00D67860" w:rsidRDefault="007B7454" w:rsidP="009020B8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jc w:val="left"/>
        <w:rPr>
          <w:rFonts w:cs="Tahoma"/>
          <w:sz w:val="18"/>
          <w:szCs w:val="18"/>
          <w:lang w:val="en-US"/>
        </w:rPr>
      </w:pPr>
    </w:p>
    <w:sectPr w:rsidR="007B7454" w:rsidRPr="00D67860" w:rsidSect="009020B8">
      <w:headerReference w:type="default" r:id="rId9"/>
      <w:footerReference w:type="default" r:id="rId10"/>
      <w:pgSz w:w="16838" w:h="11906" w:orient="landscape"/>
      <w:pgMar w:top="624" w:right="1440" w:bottom="1021" w:left="1440" w:header="573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3C3" w:rsidRDefault="00D203C3" w:rsidP="00E52C35">
      <w:pPr>
        <w:spacing w:line="240" w:lineRule="auto"/>
      </w:pPr>
      <w:r>
        <w:separator/>
      </w:r>
    </w:p>
  </w:endnote>
  <w:endnote w:type="continuationSeparator" w:id="0">
    <w:p w:rsidR="00D203C3" w:rsidRDefault="00D203C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92" w:type="dxa"/>
      <w:tblLook w:val="01E0" w:firstRow="1" w:lastRow="1" w:firstColumn="1" w:lastColumn="1" w:noHBand="0" w:noVBand="0"/>
    </w:tblPr>
    <w:tblGrid>
      <w:gridCol w:w="5920"/>
      <w:gridCol w:w="2410"/>
      <w:gridCol w:w="6662"/>
    </w:tblGrid>
    <w:tr w:rsidR="00D203C3" w:rsidRPr="00DC2DDF" w:rsidTr="009020B8">
      <w:trPr>
        <w:trHeight w:val="699"/>
      </w:trPr>
      <w:tc>
        <w:tcPr>
          <w:tcW w:w="5920" w:type="dxa"/>
        </w:tcPr>
        <w:p w:rsidR="00D203C3" w:rsidRPr="00D01C3D" w:rsidRDefault="00D203C3" w:rsidP="00C5425A">
          <w:pPr>
            <w:spacing w:before="120" w:line="240" w:lineRule="auto"/>
            <w:jc w:val="left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sz w:val="16"/>
              <w:szCs w:val="16"/>
            </w:rPr>
            <w:t>Έν</w:t>
          </w:r>
          <w:r w:rsidRPr="00D01C3D">
            <w:rPr>
              <w:rFonts w:cs="Tahoma"/>
              <w:bCs/>
              <w:sz w:val="16"/>
              <w:szCs w:val="16"/>
            </w:rPr>
            <w:t>τυπο: Ε.ΙΧ.1_1</w:t>
          </w:r>
        </w:p>
        <w:p w:rsidR="00D203C3" w:rsidRPr="00D01C3D" w:rsidRDefault="00D203C3" w:rsidP="00C5425A">
          <w:pPr>
            <w:spacing w:line="240" w:lineRule="auto"/>
            <w:jc w:val="left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>Έκδοση:1</w:t>
          </w:r>
          <w:r w:rsidRPr="00D01C3D">
            <w:rPr>
              <w:rFonts w:cs="Tahoma"/>
              <w:bCs/>
              <w:sz w:val="16"/>
              <w:szCs w:val="16"/>
              <w:vertAlign w:val="superscript"/>
            </w:rPr>
            <w:t>η</w:t>
          </w:r>
        </w:p>
        <w:p w:rsidR="00D203C3" w:rsidRPr="00367CE2" w:rsidRDefault="00D203C3" w:rsidP="00CA3014">
          <w:pPr>
            <w:spacing w:line="240" w:lineRule="auto"/>
            <w:jc w:val="left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 xml:space="preserve">Ημ. Έκδοσης: </w:t>
          </w:r>
          <w:r w:rsidR="00CA3014" w:rsidRPr="003B7383">
            <w:rPr>
              <w:rFonts w:cs="Tahoma"/>
              <w:bCs/>
              <w:sz w:val="16"/>
              <w:szCs w:val="16"/>
            </w:rPr>
            <w:t>30.10</w:t>
          </w:r>
          <w:r w:rsidRPr="00367CE2">
            <w:rPr>
              <w:rFonts w:cs="Tahoma"/>
              <w:bCs/>
              <w:sz w:val="16"/>
              <w:szCs w:val="16"/>
            </w:rPr>
            <w:t>.2015</w:t>
          </w:r>
        </w:p>
      </w:tc>
      <w:tc>
        <w:tcPr>
          <w:tcW w:w="2410" w:type="dxa"/>
          <w:vAlign w:val="center"/>
        </w:tcPr>
        <w:p w:rsidR="00D203C3" w:rsidRPr="00D01C3D" w:rsidRDefault="00D203C3" w:rsidP="00900803">
          <w:pPr>
            <w:jc w:val="center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 xml:space="preserve">- </w:t>
          </w:r>
          <w:r w:rsidRPr="00D01C3D">
            <w:rPr>
              <w:rFonts w:cs="Tahoma"/>
              <w:bCs/>
              <w:sz w:val="16"/>
              <w:szCs w:val="16"/>
            </w:rPr>
            <w:fldChar w:fldCharType="begin"/>
          </w:r>
          <w:r w:rsidRPr="00D01C3D">
            <w:rPr>
              <w:rFonts w:cs="Tahoma"/>
              <w:bCs/>
              <w:sz w:val="16"/>
              <w:szCs w:val="16"/>
            </w:rPr>
            <w:instrText xml:space="preserve"> PAGE </w:instrText>
          </w:r>
          <w:r w:rsidRPr="00D01C3D">
            <w:rPr>
              <w:rFonts w:cs="Tahoma"/>
              <w:bCs/>
              <w:sz w:val="16"/>
              <w:szCs w:val="16"/>
            </w:rPr>
            <w:fldChar w:fldCharType="separate"/>
          </w:r>
          <w:r w:rsidR="003B7383">
            <w:rPr>
              <w:rFonts w:cs="Tahoma"/>
              <w:bCs/>
              <w:noProof/>
              <w:sz w:val="16"/>
              <w:szCs w:val="16"/>
            </w:rPr>
            <w:t>8</w:t>
          </w:r>
          <w:r w:rsidRPr="00D01C3D">
            <w:rPr>
              <w:rFonts w:cs="Tahoma"/>
              <w:bCs/>
              <w:sz w:val="16"/>
              <w:szCs w:val="16"/>
            </w:rPr>
            <w:fldChar w:fldCharType="end"/>
          </w:r>
          <w:r w:rsidRPr="00D01C3D">
            <w:rPr>
              <w:rFonts w:cs="Tahoma"/>
              <w:bCs/>
              <w:sz w:val="16"/>
              <w:szCs w:val="16"/>
            </w:rPr>
            <w:t xml:space="preserve"> -</w:t>
          </w:r>
        </w:p>
      </w:tc>
      <w:tc>
        <w:tcPr>
          <w:tcW w:w="6662" w:type="dxa"/>
          <w:vAlign w:val="center"/>
        </w:tcPr>
        <w:p w:rsidR="00D203C3" w:rsidRPr="00271B76" w:rsidRDefault="00D203C3" w:rsidP="009020B8">
          <w:pPr>
            <w:ind w:right="459"/>
            <w:jc w:val="right"/>
            <w:rPr>
              <w:rFonts w:cs="Tahoma"/>
              <w:bCs/>
              <w:sz w:val="16"/>
              <w:szCs w:val="16"/>
              <w:lang w:val="en-US"/>
            </w:rPr>
          </w:pPr>
        </w:p>
      </w:tc>
    </w:tr>
  </w:tbl>
  <w:p w:rsidR="00D203C3" w:rsidRPr="00E52C35" w:rsidRDefault="00D203C3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3C3" w:rsidRDefault="00D203C3" w:rsidP="00E52C35">
      <w:pPr>
        <w:spacing w:line="240" w:lineRule="auto"/>
      </w:pPr>
      <w:r>
        <w:separator/>
      </w:r>
    </w:p>
  </w:footnote>
  <w:footnote w:type="continuationSeparator" w:id="0">
    <w:p w:rsidR="00D203C3" w:rsidRDefault="00D203C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C3" w:rsidRDefault="00D203C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AFF"/>
    <w:rsid w:val="0001013D"/>
    <w:rsid w:val="00043C54"/>
    <w:rsid w:val="00043CD4"/>
    <w:rsid w:val="00054FC8"/>
    <w:rsid w:val="00067746"/>
    <w:rsid w:val="00081C57"/>
    <w:rsid w:val="00095A2B"/>
    <w:rsid w:val="000A09B0"/>
    <w:rsid w:val="000B211C"/>
    <w:rsid w:val="000B507B"/>
    <w:rsid w:val="000B7677"/>
    <w:rsid w:val="000C0C73"/>
    <w:rsid w:val="000C7031"/>
    <w:rsid w:val="000D2FE0"/>
    <w:rsid w:val="000E5C57"/>
    <w:rsid w:val="000E6916"/>
    <w:rsid w:val="000E7359"/>
    <w:rsid w:val="000F1027"/>
    <w:rsid w:val="000F3AFF"/>
    <w:rsid w:val="000F3EC0"/>
    <w:rsid w:val="0011184B"/>
    <w:rsid w:val="0011626F"/>
    <w:rsid w:val="00122E48"/>
    <w:rsid w:val="00124DA3"/>
    <w:rsid w:val="00127202"/>
    <w:rsid w:val="00153DFC"/>
    <w:rsid w:val="00160F00"/>
    <w:rsid w:val="00170A45"/>
    <w:rsid w:val="001723EF"/>
    <w:rsid w:val="00184B50"/>
    <w:rsid w:val="001A51AE"/>
    <w:rsid w:val="001E2BB3"/>
    <w:rsid w:val="001F0F9D"/>
    <w:rsid w:val="0020062D"/>
    <w:rsid w:val="0022124C"/>
    <w:rsid w:val="002213F6"/>
    <w:rsid w:val="0023207D"/>
    <w:rsid w:val="002321CE"/>
    <w:rsid w:val="00234AC5"/>
    <w:rsid w:val="0025501D"/>
    <w:rsid w:val="002635ED"/>
    <w:rsid w:val="002645DF"/>
    <w:rsid w:val="00267BCA"/>
    <w:rsid w:val="00271B76"/>
    <w:rsid w:val="00272FAD"/>
    <w:rsid w:val="0028327B"/>
    <w:rsid w:val="002863DC"/>
    <w:rsid w:val="00292B29"/>
    <w:rsid w:val="00294E68"/>
    <w:rsid w:val="002A06B2"/>
    <w:rsid w:val="002A07C3"/>
    <w:rsid w:val="002A0D43"/>
    <w:rsid w:val="002B1AE9"/>
    <w:rsid w:val="002D1B6C"/>
    <w:rsid w:val="002E48F1"/>
    <w:rsid w:val="002E4FB4"/>
    <w:rsid w:val="002F1AF2"/>
    <w:rsid w:val="00300806"/>
    <w:rsid w:val="003173E6"/>
    <w:rsid w:val="003216C5"/>
    <w:rsid w:val="00341D53"/>
    <w:rsid w:val="003559A2"/>
    <w:rsid w:val="0035719C"/>
    <w:rsid w:val="00367CE2"/>
    <w:rsid w:val="0038509F"/>
    <w:rsid w:val="00392747"/>
    <w:rsid w:val="00396C15"/>
    <w:rsid w:val="00396F3A"/>
    <w:rsid w:val="003B7383"/>
    <w:rsid w:val="003C66DD"/>
    <w:rsid w:val="003D5983"/>
    <w:rsid w:val="003D715D"/>
    <w:rsid w:val="003E4FE3"/>
    <w:rsid w:val="003E7ABD"/>
    <w:rsid w:val="00404D6C"/>
    <w:rsid w:val="00406591"/>
    <w:rsid w:val="00411721"/>
    <w:rsid w:val="00435863"/>
    <w:rsid w:val="00436E46"/>
    <w:rsid w:val="0047387E"/>
    <w:rsid w:val="00490285"/>
    <w:rsid w:val="004947C8"/>
    <w:rsid w:val="004A5548"/>
    <w:rsid w:val="004B415E"/>
    <w:rsid w:val="004B75EB"/>
    <w:rsid w:val="004C0B5E"/>
    <w:rsid w:val="004C191D"/>
    <w:rsid w:val="004C6914"/>
    <w:rsid w:val="004D4905"/>
    <w:rsid w:val="004E0F6F"/>
    <w:rsid w:val="004F1C0A"/>
    <w:rsid w:val="00513BEE"/>
    <w:rsid w:val="005273F1"/>
    <w:rsid w:val="005316F9"/>
    <w:rsid w:val="0053251D"/>
    <w:rsid w:val="00534575"/>
    <w:rsid w:val="005375AB"/>
    <w:rsid w:val="00553929"/>
    <w:rsid w:val="00572D93"/>
    <w:rsid w:val="00584D76"/>
    <w:rsid w:val="005C7F96"/>
    <w:rsid w:val="005D00F4"/>
    <w:rsid w:val="005D3B49"/>
    <w:rsid w:val="005F6F44"/>
    <w:rsid w:val="00603B8B"/>
    <w:rsid w:val="006160D3"/>
    <w:rsid w:val="00616707"/>
    <w:rsid w:val="00630D6B"/>
    <w:rsid w:val="00646B09"/>
    <w:rsid w:val="00657BE4"/>
    <w:rsid w:val="0066532F"/>
    <w:rsid w:val="00665B9B"/>
    <w:rsid w:val="006746A8"/>
    <w:rsid w:val="00682636"/>
    <w:rsid w:val="0069411E"/>
    <w:rsid w:val="006A6939"/>
    <w:rsid w:val="006E05BF"/>
    <w:rsid w:val="006E5ACC"/>
    <w:rsid w:val="006F1381"/>
    <w:rsid w:val="006F28AD"/>
    <w:rsid w:val="006F5226"/>
    <w:rsid w:val="006F5FBC"/>
    <w:rsid w:val="007011F5"/>
    <w:rsid w:val="0070134D"/>
    <w:rsid w:val="00710BBC"/>
    <w:rsid w:val="00715720"/>
    <w:rsid w:val="00723F5E"/>
    <w:rsid w:val="00732439"/>
    <w:rsid w:val="00734D29"/>
    <w:rsid w:val="00740DFE"/>
    <w:rsid w:val="00743271"/>
    <w:rsid w:val="00791F7B"/>
    <w:rsid w:val="007928C9"/>
    <w:rsid w:val="0079438D"/>
    <w:rsid w:val="007A14DE"/>
    <w:rsid w:val="007A5CCD"/>
    <w:rsid w:val="007A7929"/>
    <w:rsid w:val="007B7454"/>
    <w:rsid w:val="007D4ACA"/>
    <w:rsid w:val="007E7393"/>
    <w:rsid w:val="007F03E7"/>
    <w:rsid w:val="00806666"/>
    <w:rsid w:val="00806FB0"/>
    <w:rsid w:val="0081509B"/>
    <w:rsid w:val="0082098E"/>
    <w:rsid w:val="00820FEA"/>
    <w:rsid w:val="0082699E"/>
    <w:rsid w:val="008427B5"/>
    <w:rsid w:val="00843C85"/>
    <w:rsid w:val="008449AD"/>
    <w:rsid w:val="008564F2"/>
    <w:rsid w:val="00857C57"/>
    <w:rsid w:val="008639FA"/>
    <w:rsid w:val="00872188"/>
    <w:rsid w:val="008806CF"/>
    <w:rsid w:val="00882F64"/>
    <w:rsid w:val="00883EFF"/>
    <w:rsid w:val="0088555D"/>
    <w:rsid w:val="0089342A"/>
    <w:rsid w:val="00894E01"/>
    <w:rsid w:val="008952D6"/>
    <w:rsid w:val="008A4331"/>
    <w:rsid w:val="008A656B"/>
    <w:rsid w:val="008B620F"/>
    <w:rsid w:val="008C4C20"/>
    <w:rsid w:val="008D6150"/>
    <w:rsid w:val="008E76AF"/>
    <w:rsid w:val="008E7A42"/>
    <w:rsid w:val="00900803"/>
    <w:rsid w:val="009020B8"/>
    <w:rsid w:val="00902F9E"/>
    <w:rsid w:val="0090306B"/>
    <w:rsid w:val="00904F0F"/>
    <w:rsid w:val="00913A33"/>
    <w:rsid w:val="0092759A"/>
    <w:rsid w:val="00932055"/>
    <w:rsid w:val="00934012"/>
    <w:rsid w:val="00951CD1"/>
    <w:rsid w:val="0096110A"/>
    <w:rsid w:val="00973F24"/>
    <w:rsid w:val="0097401D"/>
    <w:rsid w:val="0097522F"/>
    <w:rsid w:val="00983D94"/>
    <w:rsid w:val="0099011C"/>
    <w:rsid w:val="009B5A40"/>
    <w:rsid w:val="009C3F93"/>
    <w:rsid w:val="009D1A59"/>
    <w:rsid w:val="009D3128"/>
    <w:rsid w:val="009E53E9"/>
    <w:rsid w:val="009F124C"/>
    <w:rsid w:val="00A168D5"/>
    <w:rsid w:val="00A36B90"/>
    <w:rsid w:val="00A409BF"/>
    <w:rsid w:val="00A43171"/>
    <w:rsid w:val="00A442D1"/>
    <w:rsid w:val="00A5246B"/>
    <w:rsid w:val="00A53132"/>
    <w:rsid w:val="00A75991"/>
    <w:rsid w:val="00A97686"/>
    <w:rsid w:val="00AA701F"/>
    <w:rsid w:val="00AB15D6"/>
    <w:rsid w:val="00AB34D1"/>
    <w:rsid w:val="00AB7CAB"/>
    <w:rsid w:val="00AD0415"/>
    <w:rsid w:val="00AE7BA4"/>
    <w:rsid w:val="00AF128F"/>
    <w:rsid w:val="00AF1C18"/>
    <w:rsid w:val="00B05B59"/>
    <w:rsid w:val="00B47FF2"/>
    <w:rsid w:val="00B57DF3"/>
    <w:rsid w:val="00B62777"/>
    <w:rsid w:val="00B6319E"/>
    <w:rsid w:val="00B73748"/>
    <w:rsid w:val="00B8675C"/>
    <w:rsid w:val="00B87556"/>
    <w:rsid w:val="00BB10F8"/>
    <w:rsid w:val="00BB3165"/>
    <w:rsid w:val="00BB398B"/>
    <w:rsid w:val="00BB76CB"/>
    <w:rsid w:val="00BC2591"/>
    <w:rsid w:val="00BD63A0"/>
    <w:rsid w:val="00C00CC2"/>
    <w:rsid w:val="00C06CA0"/>
    <w:rsid w:val="00C23286"/>
    <w:rsid w:val="00C2778D"/>
    <w:rsid w:val="00C306FE"/>
    <w:rsid w:val="00C400B6"/>
    <w:rsid w:val="00C50FEF"/>
    <w:rsid w:val="00C5425A"/>
    <w:rsid w:val="00C7181A"/>
    <w:rsid w:val="00C765F9"/>
    <w:rsid w:val="00C76B0F"/>
    <w:rsid w:val="00C83F0E"/>
    <w:rsid w:val="00C8429E"/>
    <w:rsid w:val="00C86D1E"/>
    <w:rsid w:val="00C8715D"/>
    <w:rsid w:val="00C874D7"/>
    <w:rsid w:val="00C9343E"/>
    <w:rsid w:val="00CA3014"/>
    <w:rsid w:val="00CA3776"/>
    <w:rsid w:val="00CA49F5"/>
    <w:rsid w:val="00CC0FFB"/>
    <w:rsid w:val="00CC4DA1"/>
    <w:rsid w:val="00CD41A6"/>
    <w:rsid w:val="00CD5DEA"/>
    <w:rsid w:val="00CE0F2B"/>
    <w:rsid w:val="00CE1149"/>
    <w:rsid w:val="00D01C3D"/>
    <w:rsid w:val="00D02209"/>
    <w:rsid w:val="00D0562F"/>
    <w:rsid w:val="00D162BF"/>
    <w:rsid w:val="00D203C3"/>
    <w:rsid w:val="00D26FA4"/>
    <w:rsid w:val="00D567B2"/>
    <w:rsid w:val="00D5798A"/>
    <w:rsid w:val="00D67860"/>
    <w:rsid w:val="00D94498"/>
    <w:rsid w:val="00D96379"/>
    <w:rsid w:val="00DC2DDF"/>
    <w:rsid w:val="00DD3011"/>
    <w:rsid w:val="00DE3B07"/>
    <w:rsid w:val="00DF4BE5"/>
    <w:rsid w:val="00E15E53"/>
    <w:rsid w:val="00E16443"/>
    <w:rsid w:val="00E16C6B"/>
    <w:rsid w:val="00E40793"/>
    <w:rsid w:val="00E45AE9"/>
    <w:rsid w:val="00E45F04"/>
    <w:rsid w:val="00E46B5A"/>
    <w:rsid w:val="00E4743B"/>
    <w:rsid w:val="00E52C35"/>
    <w:rsid w:val="00E541C7"/>
    <w:rsid w:val="00E5775F"/>
    <w:rsid w:val="00E61DBA"/>
    <w:rsid w:val="00E63B5D"/>
    <w:rsid w:val="00E77D82"/>
    <w:rsid w:val="00E839C6"/>
    <w:rsid w:val="00E956F7"/>
    <w:rsid w:val="00E96380"/>
    <w:rsid w:val="00EA1192"/>
    <w:rsid w:val="00EB13BF"/>
    <w:rsid w:val="00EB335D"/>
    <w:rsid w:val="00EC39AB"/>
    <w:rsid w:val="00ED5E91"/>
    <w:rsid w:val="00EE1A11"/>
    <w:rsid w:val="00EF03C4"/>
    <w:rsid w:val="00EF1A1D"/>
    <w:rsid w:val="00F0710A"/>
    <w:rsid w:val="00F07C16"/>
    <w:rsid w:val="00F40EC4"/>
    <w:rsid w:val="00F536A8"/>
    <w:rsid w:val="00F57A4B"/>
    <w:rsid w:val="00F70066"/>
    <w:rsid w:val="00F74EAC"/>
    <w:rsid w:val="00F769E6"/>
    <w:rsid w:val="00F80003"/>
    <w:rsid w:val="00F8731D"/>
    <w:rsid w:val="00FA5A0E"/>
    <w:rsid w:val="00FC4394"/>
    <w:rsid w:val="00FC6629"/>
    <w:rsid w:val="00FD71C8"/>
    <w:rsid w:val="00FE7233"/>
    <w:rsid w:val="00FF3713"/>
    <w:rsid w:val="00FF5819"/>
    <w:rsid w:val="00F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16443"/>
    <w:pPr>
      <w:keepNext/>
      <w:keepLines/>
      <w:pageBreakBefore/>
      <w:numPr>
        <w:ilvl w:val="1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55E02-BDC0-4108-ACF3-E1A4EE43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8</Pages>
  <Words>1978</Words>
  <Characters>10686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</Company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dbrillaki</dc:creator>
  <cp:keywords/>
  <dc:description/>
  <cp:lastModifiedBy>ar</cp:lastModifiedBy>
  <cp:revision>101</cp:revision>
  <cp:lastPrinted>2015-09-28T14:22:00Z</cp:lastPrinted>
  <dcterms:created xsi:type="dcterms:W3CDTF">2015-07-29T11:13:00Z</dcterms:created>
  <dcterms:modified xsi:type="dcterms:W3CDTF">2015-11-09T10:26:00Z</dcterms:modified>
</cp:coreProperties>
</file>